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A2B2" w14:textId="78C12E3A" w:rsidR="00C056AD" w:rsidRDefault="0011636F" w:rsidP="00A56295">
      <w:pPr>
        <w:spacing w:after="0" w:line="240" w:lineRule="auto"/>
        <w:jc w:val="both"/>
        <w:rPr>
          <w:rFonts w:cstheme="minorHAnsi"/>
        </w:rPr>
      </w:pPr>
      <w:r>
        <w:rPr>
          <w:rFonts w:cstheme="minorHAnsi"/>
        </w:rPr>
        <w:t>Bob,</w:t>
      </w:r>
    </w:p>
    <w:p w14:paraId="792E49F5" w14:textId="77777777" w:rsidR="003231D9" w:rsidRPr="0057542E" w:rsidRDefault="003231D9" w:rsidP="00A56295">
      <w:pPr>
        <w:spacing w:after="0" w:line="240" w:lineRule="auto"/>
        <w:jc w:val="both"/>
        <w:rPr>
          <w:rFonts w:cstheme="minorHAnsi"/>
        </w:rPr>
      </w:pPr>
    </w:p>
    <w:p w14:paraId="67B35EA9" w14:textId="73876680" w:rsidR="0057542E" w:rsidRDefault="0057542E" w:rsidP="00A56295">
      <w:pPr>
        <w:spacing w:after="0" w:line="240" w:lineRule="auto"/>
        <w:jc w:val="both"/>
        <w:rPr>
          <w:rFonts w:cstheme="minorHAnsi"/>
        </w:rPr>
      </w:pPr>
      <w:r w:rsidRPr="0057542E">
        <w:rPr>
          <w:rFonts w:cstheme="minorHAnsi"/>
        </w:rPr>
        <w:t>I have taken the opportunity to provide the following:</w:t>
      </w:r>
    </w:p>
    <w:p w14:paraId="3113C653" w14:textId="77777777" w:rsidR="00A56295" w:rsidRPr="0057542E" w:rsidRDefault="00A56295" w:rsidP="00A56295">
      <w:pPr>
        <w:spacing w:after="0" w:line="240" w:lineRule="auto"/>
        <w:jc w:val="both"/>
        <w:rPr>
          <w:rFonts w:cstheme="minorHAnsi"/>
        </w:rPr>
      </w:pPr>
    </w:p>
    <w:p w14:paraId="667CB061" w14:textId="6B5584D0" w:rsidR="0057542E" w:rsidRPr="0057542E" w:rsidRDefault="0057542E" w:rsidP="00A56295">
      <w:pPr>
        <w:pStyle w:val="ListParagraph"/>
        <w:numPr>
          <w:ilvl w:val="0"/>
          <w:numId w:val="8"/>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heme="minorHAnsi" w:hAnsiTheme="minorHAnsi" w:cstheme="minorHAnsi"/>
          <w:sz w:val="22"/>
          <w:szCs w:val="22"/>
        </w:rPr>
      </w:pPr>
      <w:r w:rsidRPr="0057542E">
        <w:rPr>
          <w:rFonts w:asciiTheme="minorHAnsi" w:hAnsiTheme="minorHAnsi" w:cstheme="minorHAnsi"/>
          <w:sz w:val="22"/>
          <w:szCs w:val="22"/>
        </w:rPr>
        <w:t xml:space="preserve">Sample </w:t>
      </w:r>
      <w:r w:rsidR="0011636F">
        <w:rPr>
          <w:rFonts w:asciiTheme="minorHAnsi" w:hAnsiTheme="minorHAnsi" w:cstheme="minorHAnsi"/>
          <w:sz w:val="22"/>
          <w:szCs w:val="22"/>
        </w:rPr>
        <w:t>County</w:t>
      </w:r>
      <w:r w:rsidRPr="0057542E">
        <w:rPr>
          <w:rFonts w:asciiTheme="minorHAnsi" w:hAnsiTheme="minorHAnsi" w:cstheme="minorHAnsi"/>
          <w:sz w:val="22"/>
          <w:szCs w:val="22"/>
        </w:rPr>
        <w:t xml:space="preserve"> Temporary Ordinance Regarding the Issuance of Local Medical Cannabis Establishment Permits and/or Licenses</w:t>
      </w:r>
    </w:p>
    <w:p w14:paraId="440AC6AE" w14:textId="4E458BCA" w:rsidR="0057542E" w:rsidRDefault="0011636F" w:rsidP="00A56295">
      <w:pPr>
        <w:pStyle w:val="ListParagraph"/>
        <w:numPr>
          <w:ilvl w:val="0"/>
          <w:numId w:val="8"/>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heme="minorHAnsi" w:hAnsiTheme="minorHAnsi" w:cstheme="minorHAnsi"/>
          <w:sz w:val="22"/>
          <w:szCs w:val="22"/>
        </w:rPr>
      </w:pPr>
      <w:r>
        <w:rPr>
          <w:rFonts w:asciiTheme="minorHAnsi" w:hAnsiTheme="minorHAnsi" w:cstheme="minorHAnsi"/>
          <w:sz w:val="22"/>
          <w:szCs w:val="22"/>
        </w:rPr>
        <w:t>County</w:t>
      </w:r>
      <w:r w:rsidR="0057542E" w:rsidRPr="0057542E">
        <w:rPr>
          <w:rFonts w:asciiTheme="minorHAnsi" w:hAnsiTheme="minorHAnsi" w:cstheme="minorHAnsi"/>
          <w:sz w:val="22"/>
          <w:szCs w:val="22"/>
        </w:rPr>
        <w:t xml:space="preserve"> Adoption Process </w:t>
      </w:r>
      <w:r w:rsidR="001B2037">
        <w:rPr>
          <w:rFonts w:asciiTheme="minorHAnsi" w:hAnsiTheme="minorHAnsi" w:cstheme="minorHAnsi"/>
          <w:sz w:val="22"/>
          <w:szCs w:val="22"/>
        </w:rPr>
        <w:t>f</w:t>
      </w:r>
      <w:r w:rsidR="0057542E" w:rsidRPr="0057542E">
        <w:rPr>
          <w:rFonts w:asciiTheme="minorHAnsi" w:hAnsiTheme="minorHAnsi" w:cstheme="minorHAnsi"/>
          <w:sz w:val="22"/>
          <w:szCs w:val="22"/>
        </w:rPr>
        <w:t xml:space="preserve">or </w:t>
      </w:r>
      <w:r>
        <w:rPr>
          <w:rFonts w:asciiTheme="minorHAnsi" w:hAnsiTheme="minorHAnsi" w:cstheme="minorHAnsi"/>
          <w:sz w:val="22"/>
          <w:szCs w:val="22"/>
        </w:rPr>
        <w:t>counties</w:t>
      </w:r>
      <w:r w:rsidR="0057542E" w:rsidRPr="0057542E">
        <w:rPr>
          <w:rFonts w:asciiTheme="minorHAnsi" w:hAnsiTheme="minorHAnsi" w:cstheme="minorHAnsi"/>
          <w:sz w:val="22"/>
          <w:szCs w:val="22"/>
        </w:rPr>
        <w:t xml:space="preserve"> with or without zoning regulations</w:t>
      </w:r>
    </w:p>
    <w:p w14:paraId="122DC3BE" w14:textId="20ADC2FB" w:rsidR="001B2037" w:rsidRDefault="001B2037" w:rsidP="00A56295">
      <w:pPr>
        <w:pStyle w:val="ListParagraph"/>
        <w:numPr>
          <w:ilvl w:val="0"/>
          <w:numId w:val="8"/>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heme="minorHAnsi" w:hAnsiTheme="minorHAnsi" w:cstheme="minorHAnsi"/>
          <w:sz w:val="22"/>
          <w:szCs w:val="22"/>
        </w:rPr>
      </w:pPr>
      <w:r>
        <w:rPr>
          <w:rFonts w:asciiTheme="minorHAnsi" w:hAnsiTheme="minorHAnsi" w:cstheme="minorHAnsi"/>
          <w:sz w:val="22"/>
          <w:szCs w:val="22"/>
        </w:rPr>
        <w:t xml:space="preserve">Public Hearing Notices for </w:t>
      </w:r>
      <w:r w:rsidR="0011636F">
        <w:rPr>
          <w:rFonts w:asciiTheme="minorHAnsi" w:hAnsiTheme="minorHAnsi" w:cstheme="minorHAnsi"/>
          <w:sz w:val="22"/>
          <w:szCs w:val="22"/>
        </w:rPr>
        <w:t>counties</w:t>
      </w:r>
      <w:r w:rsidRPr="0057542E">
        <w:rPr>
          <w:rFonts w:asciiTheme="minorHAnsi" w:hAnsiTheme="minorHAnsi" w:cstheme="minorHAnsi"/>
          <w:sz w:val="22"/>
          <w:szCs w:val="22"/>
        </w:rPr>
        <w:t xml:space="preserve"> with or without </w:t>
      </w:r>
      <w:r>
        <w:rPr>
          <w:rFonts w:asciiTheme="minorHAnsi" w:hAnsiTheme="minorHAnsi" w:cstheme="minorHAnsi"/>
          <w:sz w:val="22"/>
          <w:szCs w:val="22"/>
        </w:rPr>
        <w:t>a planning commission</w:t>
      </w:r>
    </w:p>
    <w:p w14:paraId="3342D37B" w14:textId="58258284" w:rsidR="001B2037" w:rsidRDefault="001B2037" w:rsidP="00A56295">
      <w:pPr>
        <w:pStyle w:val="ListParagraph"/>
        <w:numPr>
          <w:ilvl w:val="0"/>
          <w:numId w:val="8"/>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heme="minorHAnsi" w:hAnsiTheme="minorHAnsi" w:cstheme="minorHAnsi"/>
          <w:sz w:val="22"/>
          <w:szCs w:val="22"/>
        </w:rPr>
      </w:pPr>
      <w:r>
        <w:rPr>
          <w:rFonts w:asciiTheme="minorHAnsi" w:hAnsiTheme="minorHAnsi" w:cstheme="minorHAnsi"/>
          <w:sz w:val="22"/>
          <w:szCs w:val="22"/>
        </w:rPr>
        <w:t>Notice of Adoption</w:t>
      </w:r>
    </w:p>
    <w:p w14:paraId="320CF412" w14:textId="2694FD4C" w:rsidR="001B2037" w:rsidRDefault="001B2037" w:rsidP="00A56295">
      <w:pPr>
        <w:pStyle w:val="ListParagraph"/>
        <w:numPr>
          <w:ilvl w:val="0"/>
          <w:numId w:val="8"/>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heme="minorHAnsi" w:hAnsiTheme="minorHAnsi" w:cstheme="minorHAnsi"/>
          <w:sz w:val="22"/>
          <w:szCs w:val="22"/>
        </w:rPr>
      </w:pPr>
      <w:r>
        <w:rPr>
          <w:rFonts w:asciiTheme="minorHAnsi" w:hAnsiTheme="minorHAnsi" w:cstheme="minorHAnsi"/>
          <w:sz w:val="22"/>
          <w:szCs w:val="22"/>
        </w:rPr>
        <w:t xml:space="preserve">Sample Agendas  for </w:t>
      </w:r>
      <w:r w:rsidR="0011636F">
        <w:rPr>
          <w:rFonts w:asciiTheme="minorHAnsi" w:hAnsiTheme="minorHAnsi" w:cstheme="minorHAnsi"/>
          <w:sz w:val="22"/>
          <w:szCs w:val="22"/>
        </w:rPr>
        <w:t>counties</w:t>
      </w:r>
      <w:r>
        <w:rPr>
          <w:rFonts w:asciiTheme="minorHAnsi" w:hAnsiTheme="minorHAnsi" w:cstheme="minorHAnsi"/>
          <w:sz w:val="22"/>
          <w:szCs w:val="22"/>
        </w:rPr>
        <w:t xml:space="preserve"> with or without a planning commission</w:t>
      </w:r>
    </w:p>
    <w:p w14:paraId="5B32315D" w14:textId="31549EC1" w:rsidR="001B2037" w:rsidRDefault="001B2037" w:rsidP="00A56295">
      <w:pPr>
        <w:pStyle w:val="ListParagraph"/>
        <w:numPr>
          <w:ilvl w:val="0"/>
          <w:numId w:val="8"/>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heme="minorHAnsi" w:hAnsiTheme="minorHAnsi" w:cstheme="minorHAnsi"/>
          <w:sz w:val="22"/>
          <w:szCs w:val="22"/>
        </w:rPr>
      </w:pPr>
      <w:r>
        <w:rPr>
          <w:rFonts w:asciiTheme="minorHAnsi" w:hAnsiTheme="minorHAnsi" w:cstheme="minorHAnsi"/>
          <w:sz w:val="22"/>
          <w:szCs w:val="22"/>
        </w:rPr>
        <w:t xml:space="preserve">Sample Decision Process </w:t>
      </w:r>
      <w:r>
        <w:rPr>
          <w:rFonts w:asciiTheme="minorHAnsi" w:hAnsiTheme="minorHAnsi" w:cstheme="minorHAnsi"/>
          <w:sz w:val="22"/>
          <w:szCs w:val="22"/>
        </w:rPr>
        <w:t xml:space="preserve">for </w:t>
      </w:r>
      <w:r w:rsidR="0011636F">
        <w:rPr>
          <w:rFonts w:asciiTheme="minorHAnsi" w:hAnsiTheme="minorHAnsi" w:cstheme="minorHAnsi"/>
          <w:sz w:val="22"/>
          <w:szCs w:val="22"/>
        </w:rPr>
        <w:t>counties</w:t>
      </w:r>
      <w:r w:rsidR="0011636F" w:rsidRPr="0057542E">
        <w:rPr>
          <w:rFonts w:asciiTheme="minorHAnsi" w:hAnsiTheme="minorHAnsi" w:cstheme="minorHAnsi"/>
          <w:sz w:val="22"/>
          <w:szCs w:val="22"/>
        </w:rPr>
        <w:t xml:space="preserve"> </w:t>
      </w:r>
      <w:r>
        <w:rPr>
          <w:rFonts w:asciiTheme="minorHAnsi" w:hAnsiTheme="minorHAnsi" w:cstheme="minorHAnsi"/>
          <w:sz w:val="22"/>
          <w:szCs w:val="22"/>
        </w:rPr>
        <w:t xml:space="preserve"> with or without a planning commission</w:t>
      </w:r>
    </w:p>
    <w:p w14:paraId="42A15A64" w14:textId="549964D9" w:rsidR="001B2037" w:rsidRDefault="001B2037" w:rsidP="00A5629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1BBEAD47" w14:textId="03A42791" w:rsidR="001B2037" w:rsidRDefault="001B2037" w:rsidP="00A5629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r>
        <w:rPr>
          <w:rFonts w:cstheme="minorHAnsi"/>
        </w:rPr>
        <w:t>I plan on sending this information to the following:</w:t>
      </w:r>
    </w:p>
    <w:p w14:paraId="0CDC2041" w14:textId="77777777" w:rsidR="00A56295" w:rsidRDefault="00A56295" w:rsidP="00A5629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1041EB7D" w14:textId="3AD6353F" w:rsidR="001B2037" w:rsidRDefault="001B2037" w:rsidP="00A5629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r>
        <w:rPr>
          <w:rFonts w:cstheme="minorHAnsi"/>
        </w:rPr>
        <w:t xml:space="preserve">South Dakota Planners Association, Planning Districts, and the </w:t>
      </w:r>
      <w:r w:rsidR="0011636F">
        <w:rPr>
          <w:rFonts w:cstheme="minorHAnsi"/>
        </w:rPr>
        <w:t>counties</w:t>
      </w:r>
      <w:r>
        <w:rPr>
          <w:rFonts w:cstheme="minorHAnsi"/>
        </w:rPr>
        <w:t xml:space="preserve"> within the First District.  </w:t>
      </w:r>
    </w:p>
    <w:p w14:paraId="45413C35" w14:textId="77777777" w:rsidR="00A56295" w:rsidRDefault="00A56295" w:rsidP="00A5629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5B5A5654" w14:textId="2607C4D0" w:rsidR="001B2037" w:rsidRDefault="001B2037" w:rsidP="00A5629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r>
        <w:rPr>
          <w:rFonts w:cstheme="minorHAnsi"/>
        </w:rPr>
        <w:t>I would suggest that SD</w:t>
      </w:r>
      <w:r w:rsidR="0011636F">
        <w:rPr>
          <w:rFonts w:cstheme="minorHAnsi"/>
        </w:rPr>
        <w:t>ACC</w:t>
      </w:r>
      <w:r>
        <w:rPr>
          <w:rFonts w:cstheme="minorHAnsi"/>
        </w:rPr>
        <w:t xml:space="preserve"> send this information to all of its members with the caveat that they should have their attorney review the temporary ordinance prior to adoption. Further, if the co</w:t>
      </w:r>
      <w:r w:rsidR="0011636F">
        <w:rPr>
          <w:rFonts w:cstheme="minorHAnsi"/>
        </w:rPr>
        <w:t>unty</w:t>
      </w:r>
      <w:r>
        <w:rPr>
          <w:rFonts w:cstheme="minorHAnsi"/>
        </w:rPr>
        <w:t xml:space="preserve"> is interested there is a timeline that needs to be adhered to:</w:t>
      </w:r>
    </w:p>
    <w:p w14:paraId="5383D991" w14:textId="77777777" w:rsidR="00A56295" w:rsidRDefault="00A56295" w:rsidP="00A5629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630CEDB6" w14:textId="45D1E020" w:rsidR="001B2037" w:rsidRPr="00A56295" w:rsidRDefault="001B2037" w:rsidP="00A56295">
      <w:pPr>
        <w:pStyle w:val="ListParagraph"/>
        <w:numPr>
          <w:ilvl w:val="0"/>
          <w:numId w:val="11"/>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heme="minorHAnsi" w:hAnsiTheme="minorHAnsi" w:cstheme="minorHAnsi"/>
          <w:sz w:val="22"/>
          <w:szCs w:val="22"/>
        </w:rPr>
      </w:pPr>
      <w:r w:rsidRPr="00A56295">
        <w:rPr>
          <w:rFonts w:asciiTheme="minorHAnsi" w:hAnsiTheme="minorHAnsi" w:cstheme="minorHAnsi"/>
          <w:sz w:val="22"/>
          <w:szCs w:val="22"/>
        </w:rPr>
        <w:t>Public hearing notice to be published 10 days prior to public hearing</w:t>
      </w:r>
    </w:p>
    <w:p w14:paraId="1F8FF4D5" w14:textId="120C56F5" w:rsidR="001B2037" w:rsidRPr="00A56295" w:rsidRDefault="001B2037" w:rsidP="00A56295">
      <w:pPr>
        <w:pStyle w:val="ListParagraph"/>
        <w:numPr>
          <w:ilvl w:val="0"/>
          <w:numId w:val="11"/>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heme="minorHAnsi" w:hAnsiTheme="minorHAnsi" w:cstheme="minorHAnsi"/>
          <w:sz w:val="22"/>
          <w:szCs w:val="22"/>
        </w:rPr>
      </w:pPr>
      <w:r w:rsidRPr="00A56295">
        <w:rPr>
          <w:rFonts w:asciiTheme="minorHAnsi" w:hAnsiTheme="minorHAnsi" w:cstheme="minorHAnsi"/>
          <w:sz w:val="22"/>
          <w:szCs w:val="22"/>
        </w:rPr>
        <w:t>Hold Public Hearing and 1</w:t>
      </w:r>
      <w:r w:rsidRPr="00A56295">
        <w:rPr>
          <w:rFonts w:asciiTheme="minorHAnsi" w:hAnsiTheme="minorHAnsi" w:cstheme="minorHAnsi"/>
          <w:sz w:val="22"/>
          <w:szCs w:val="22"/>
          <w:vertAlign w:val="superscript"/>
        </w:rPr>
        <w:t>st</w:t>
      </w:r>
      <w:r w:rsidRPr="00A56295">
        <w:rPr>
          <w:rFonts w:asciiTheme="minorHAnsi" w:hAnsiTheme="minorHAnsi" w:cstheme="minorHAnsi"/>
          <w:sz w:val="22"/>
          <w:szCs w:val="22"/>
        </w:rPr>
        <w:t xml:space="preserve"> reading of the ordinance</w:t>
      </w:r>
    </w:p>
    <w:p w14:paraId="7E70C1A7" w14:textId="40F3B86E" w:rsidR="001B2037" w:rsidRPr="00A56295" w:rsidRDefault="001B2037" w:rsidP="00A56295">
      <w:pPr>
        <w:pStyle w:val="ListParagraph"/>
        <w:numPr>
          <w:ilvl w:val="0"/>
          <w:numId w:val="11"/>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heme="minorHAnsi" w:hAnsiTheme="minorHAnsi" w:cstheme="minorHAnsi"/>
          <w:sz w:val="22"/>
          <w:szCs w:val="22"/>
        </w:rPr>
      </w:pPr>
      <w:r w:rsidRPr="00A56295">
        <w:rPr>
          <w:rFonts w:asciiTheme="minorHAnsi" w:hAnsiTheme="minorHAnsi" w:cstheme="minorHAnsi"/>
          <w:sz w:val="22"/>
          <w:szCs w:val="22"/>
        </w:rPr>
        <w:t>Wait at least 5 days and then hold 2</w:t>
      </w:r>
      <w:r w:rsidRPr="00A56295">
        <w:rPr>
          <w:rFonts w:asciiTheme="minorHAnsi" w:hAnsiTheme="minorHAnsi" w:cstheme="minorHAnsi"/>
          <w:sz w:val="22"/>
          <w:szCs w:val="22"/>
          <w:vertAlign w:val="superscript"/>
        </w:rPr>
        <w:t>nd</w:t>
      </w:r>
      <w:r w:rsidRPr="00A56295">
        <w:rPr>
          <w:rFonts w:asciiTheme="minorHAnsi" w:hAnsiTheme="minorHAnsi" w:cstheme="minorHAnsi"/>
          <w:sz w:val="22"/>
          <w:szCs w:val="22"/>
        </w:rPr>
        <w:t xml:space="preserve"> reading and adopt</w:t>
      </w:r>
    </w:p>
    <w:p w14:paraId="60F7215C" w14:textId="361BEC27" w:rsidR="001B2037" w:rsidRPr="00A56295" w:rsidRDefault="001B2037" w:rsidP="00A56295">
      <w:pPr>
        <w:pStyle w:val="ListParagraph"/>
        <w:numPr>
          <w:ilvl w:val="0"/>
          <w:numId w:val="11"/>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heme="minorHAnsi" w:hAnsiTheme="minorHAnsi" w:cstheme="minorHAnsi"/>
          <w:sz w:val="22"/>
          <w:szCs w:val="22"/>
        </w:rPr>
      </w:pPr>
      <w:r w:rsidRPr="00A56295">
        <w:rPr>
          <w:rFonts w:asciiTheme="minorHAnsi" w:hAnsiTheme="minorHAnsi" w:cstheme="minorHAnsi"/>
          <w:sz w:val="22"/>
          <w:szCs w:val="22"/>
        </w:rPr>
        <w:t xml:space="preserve">Publish notice of adoption </w:t>
      </w:r>
    </w:p>
    <w:p w14:paraId="683F7533" w14:textId="6A4708CA" w:rsidR="001B2037" w:rsidRPr="00A56295" w:rsidRDefault="001B2037" w:rsidP="00A56295">
      <w:pPr>
        <w:pStyle w:val="ListParagraph"/>
        <w:numPr>
          <w:ilvl w:val="0"/>
          <w:numId w:val="11"/>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heme="minorHAnsi" w:hAnsiTheme="minorHAnsi" w:cstheme="minorHAnsi"/>
          <w:sz w:val="22"/>
          <w:szCs w:val="22"/>
        </w:rPr>
      </w:pPr>
      <w:r w:rsidRPr="00A56295">
        <w:rPr>
          <w:rFonts w:asciiTheme="minorHAnsi" w:hAnsiTheme="minorHAnsi" w:cstheme="minorHAnsi"/>
          <w:sz w:val="22"/>
          <w:szCs w:val="22"/>
        </w:rPr>
        <w:t>Ordinance in effect on date of publication</w:t>
      </w:r>
    </w:p>
    <w:p w14:paraId="43FEB5E8" w14:textId="77777777" w:rsidR="00A56295" w:rsidRDefault="00A56295" w:rsidP="00A5629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61FF096B" w14:textId="2D6BD8CD" w:rsidR="00900C09" w:rsidRDefault="001B2037" w:rsidP="00A5629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r>
        <w:rPr>
          <w:rFonts w:cstheme="minorHAnsi"/>
        </w:rPr>
        <w:t xml:space="preserve">The timeline assumes a weekly newspaper publication, so from the cutoff date of sending the </w:t>
      </w:r>
      <w:r w:rsidR="00900C09">
        <w:rPr>
          <w:rFonts w:cstheme="minorHAnsi"/>
        </w:rPr>
        <w:t>public hearing notice to the newspaper to the notice of adoption being published in the newspaper, a conservative estimate is that it could take up to 28 days, depending on publication cutoffs, to complete the process</w:t>
      </w:r>
      <w:r w:rsidR="00A56295">
        <w:rPr>
          <w:rFonts w:cstheme="minorHAnsi"/>
        </w:rPr>
        <w:t>.</w:t>
      </w:r>
    </w:p>
    <w:p w14:paraId="1D68F196" w14:textId="77777777" w:rsidR="00A56295" w:rsidRDefault="00A56295" w:rsidP="00A5629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3516B901" w14:textId="4790F939" w:rsidR="00900C09" w:rsidRDefault="00900C09" w:rsidP="00A5629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r>
        <w:rPr>
          <w:rFonts w:cstheme="minorHAnsi"/>
        </w:rPr>
        <w:t xml:space="preserve">A lot of good work has gone into this.  However, the heavy lift is still ahead of us.  I anticipate some form of a model zoning, zoning/licensing, or licensing ordinances will be developed in May.  I hope to follow </w:t>
      </w:r>
      <w:r w:rsidR="0011636F">
        <w:rPr>
          <w:rFonts w:cstheme="minorHAnsi"/>
        </w:rPr>
        <w:t xml:space="preserve">the same format that SDML, SDPAA, Jack Hieb, Zach Peterson, Sam </w:t>
      </w:r>
      <w:r w:rsidR="00365D03">
        <w:rPr>
          <w:rFonts w:cstheme="minorHAnsi"/>
        </w:rPr>
        <w:t>Trebilcock,</w:t>
      </w:r>
      <w:r w:rsidR="0011636F">
        <w:rPr>
          <w:rFonts w:cstheme="minorHAnsi"/>
        </w:rPr>
        <w:t xml:space="preserve"> and myself utilized in developing this temporary ordinance. I hope to have the ordinances vetted i</w:t>
      </w:r>
      <w:r>
        <w:rPr>
          <w:rFonts w:cstheme="minorHAnsi"/>
        </w:rPr>
        <w:t>n June with a possible dissemination to cities and counties in July.  Cities and counties will not have a lot of time to review the models and pick what they like or don’t like because the adoption process for these ordinances can take up to 45 to 60 days, depending on the newspaper.</w:t>
      </w:r>
    </w:p>
    <w:p w14:paraId="0887ACE5" w14:textId="77777777" w:rsidR="00900C09" w:rsidRDefault="00900C09" w:rsidP="00A5629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146AE04A" w14:textId="2F9C96B3" w:rsidR="001B2037" w:rsidRPr="0057542E" w:rsidRDefault="001B2037" w:rsidP="001B2037">
      <w:pPr>
        <w:pStyle w:val="ListParagraph"/>
        <w:tabs>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heme="minorHAnsi" w:hAnsiTheme="minorHAnsi" w:cstheme="minorHAnsi"/>
          <w:sz w:val="22"/>
          <w:szCs w:val="22"/>
        </w:rPr>
      </w:pPr>
    </w:p>
    <w:p w14:paraId="4975F6CD" w14:textId="58875C4B" w:rsidR="0057542E" w:rsidRPr="0057542E" w:rsidRDefault="0057542E" w:rsidP="0057542E">
      <w:pPr>
        <w:pStyle w:val="ListParagraph"/>
        <w:jc w:val="both"/>
        <w:rPr>
          <w:rFonts w:asciiTheme="minorHAnsi" w:hAnsiTheme="minorHAnsi" w:cstheme="minorHAnsi"/>
          <w:sz w:val="22"/>
          <w:szCs w:val="22"/>
        </w:rPr>
      </w:pPr>
    </w:p>
    <w:p w14:paraId="7EA74FA5" w14:textId="07EEA7B5" w:rsidR="0057542E" w:rsidRPr="0057542E" w:rsidRDefault="0057542E">
      <w:pPr>
        <w:rPr>
          <w:rFonts w:cstheme="minorHAnsi"/>
        </w:rPr>
      </w:pPr>
    </w:p>
    <w:p w14:paraId="69A474DD" w14:textId="77777777" w:rsidR="0057542E" w:rsidRPr="0057542E" w:rsidRDefault="0057542E">
      <w:pPr>
        <w:rPr>
          <w:rFonts w:cstheme="minorHAnsi"/>
        </w:rPr>
      </w:pPr>
      <w:r w:rsidRPr="0057542E">
        <w:rPr>
          <w:rFonts w:cstheme="minorHAnsi"/>
        </w:rPr>
        <w:br w:type="page"/>
      </w:r>
    </w:p>
    <w:tbl>
      <w:tblPr>
        <w:tblW w:w="0" w:type="auto"/>
        <w:tblLook w:val="01E0" w:firstRow="1" w:lastRow="1" w:firstColumn="1" w:lastColumn="1" w:noHBand="0" w:noVBand="0"/>
      </w:tblPr>
      <w:tblGrid>
        <w:gridCol w:w="1800"/>
        <w:gridCol w:w="1728"/>
      </w:tblGrid>
      <w:tr w:rsidR="00365D03" w:rsidRPr="00D91D26" w14:paraId="6C5DC940" w14:textId="77777777" w:rsidTr="00254666">
        <w:tc>
          <w:tcPr>
            <w:tcW w:w="1800" w:type="dxa"/>
            <w:hideMark/>
          </w:tcPr>
          <w:p w14:paraId="44B6A66C" w14:textId="77777777" w:rsidR="00365D03" w:rsidRPr="00D91D26" w:rsidRDefault="00365D03" w:rsidP="00254666">
            <w:pPr>
              <w:widowControl w:val="0"/>
              <w:spacing w:after="0" w:line="240" w:lineRule="auto"/>
              <w:jc w:val="both"/>
              <w:rPr>
                <w:rFonts w:cstheme="minorHAnsi"/>
              </w:rPr>
            </w:pPr>
            <w:r w:rsidRPr="00D91D26">
              <w:rPr>
                <w:rFonts w:cstheme="minorHAnsi"/>
              </w:rPr>
              <w:lastRenderedPageBreak/>
              <w:t>1st Reading:</w:t>
            </w:r>
          </w:p>
        </w:tc>
        <w:tc>
          <w:tcPr>
            <w:tcW w:w="1728" w:type="dxa"/>
            <w:tcBorders>
              <w:top w:val="nil"/>
              <w:left w:val="nil"/>
              <w:bottom w:val="single" w:sz="4" w:space="0" w:color="auto"/>
              <w:right w:val="nil"/>
            </w:tcBorders>
            <w:hideMark/>
          </w:tcPr>
          <w:p w14:paraId="2E1B677C" w14:textId="77777777" w:rsidR="00365D03" w:rsidRPr="00D91D26" w:rsidRDefault="00365D03" w:rsidP="00254666">
            <w:pPr>
              <w:widowControl w:val="0"/>
              <w:spacing w:after="0" w:line="240" w:lineRule="auto"/>
              <w:jc w:val="both"/>
              <w:rPr>
                <w:rFonts w:cstheme="minorHAnsi"/>
              </w:rPr>
            </w:pPr>
          </w:p>
        </w:tc>
      </w:tr>
      <w:tr w:rsidR="00365D03" w:rsidRPr="00D91D26" w14:paraId="24274806" w14:textId="77777777" w:rsidTr="00254666">
        <w:tc>
          <w:tcPr>
            <w:tcW w:w="1800" w:type="dxa"/>
            <w:hideMark/>
          </w:tcPr>
          <w:p w14:paraId="64FE87D8" w14:textId="77777777" w:rsidR="00365D03" w:rsidRPr="00D91D26" w:rsidRDefault="00365D03" w:rsidP="00254666">
            <w:pPr>
              <w:widowControl w:val="0"/>
              <w:spacing w:after="0" w:line="240" w:lineRule="auto"/>
              <w:jc w:val="both"/>
              <w:rPr>
                <w:rFonts w:cstheme="minorHAnsi"/>
              </w:rPr>
            </w:pPr>
            <w:r w:rsidRPr="00D91D26">
              <w:rPr>
                <w:rFonts w:cstheme="minorHAnsi"/>
              </w:rPr>
              <w:t>2nd Reading:</w:t>
            </w:r>
          </w:p>
        </w:tc>
        <w:tc>
          <w:tcPr>
            <w:tcW w:w="1728" w:type="dxa"/>
            <w:tcBorders>
              <w:top w:val="single" w:sz="4" w:space="0" w:color="auto"/>
              <w:left w:val="nil"/>
              <w:bottom w:val="single" w:sz="4" w:space="0" w:color="auto"/>
              <w:right w:val="nil"/>
            </w:tcBorders>
          </w:tcPr>
          <w:p w14:paraId="13AE6361" w14:textId="77777777" w:rsidR="00365D03" w:rsidRPr="00D91D26" w:rsidRDefault="00365D03" w:rsidP="00254666">
            <w:pPr>
              <w:widowControl w:val="0"/>
              <w:spacing w:after="0" w:line="240" w:lineRule="auto"/>
              <w:jc w:val="both"/>
              <w:rPr>
                <w:rFonts w:cstheme="minorHAnsi"/>
              </w:rPr>
            </w:pPr>
          </w:p>
        </w:tc>
      </w:tr>
      <w:tr w:rsidR="00365D03" w:rsidRPr="00D91D26" w14:paraId="5CF61D1F" w14:textId="77777777" w:rsidTr="00254666">
        <w:tc>
          <w:tcPr>
            <w:tcW w:w="1800" w:type="dxa"/>
            <w:hideMark/>
          </w:tcPr>
          <w:p w14:paraId="1202C21C" w14:textId="77777777" w:rsidR="00365D03" w:rsidRPr="00D91D26" w:rsidRDefault="00365D03" w:rsidP="00254666">
            <w:pPr>
              <w:widowControl w:val="0"/>
              <w:spacing w:after="0" w:line="240" w:lineRule="auto"/>
              <w:jc w:val="both"/>
              <w:rPr>
                <w:rFonts w:cstheme="minorHAnsi"/>
              </w:rPr>
            </w:pPr>
            <w:r w:rsidRPr="00D91D26">
              <w:rPr>
                <w:rFonts w:cstheme="minorHAnsi"/>
              </w:rPr>
              <w:t>Date Adopted:</w:t>
            </w:r>
          </w:p>
        </w:tc>
        <w:tc>
          <w:tcPr>
            <w:tcW w:w="1728" w:type="dxa"/>
            <w:tcBorders>
              <w:top w:val="single" w:sz="4" w:space="0" w:color="auto"/>
              <w:left w:val="nil"/>
              <w:bottom w:val="single" w:sz="4" w:space="0" w:color="auto"/>
              <w:right w:val="nil"/>
            </w:tcBorders>
            <w:hideMark/>
          </w:tcPr>
          <w:p w14:paraId="0EDD5AEE" w14:textId="77777777" w:rsidR="00365D03" w:rsidRPr="00D91D26" w:rsidRDefault="00365D03" w:rsidP="00254666">
            <w:pPr>
              <w:widowControl w:val="0"/>
              <w:spacing w:after="0" w:line="240" w:lineRule="auto"/>
              <w:jc w:val="both"/>
              <w:rPr>
                <w:rFonts w:cstheme="minorHAnsi"/>
              </w:rPr>
            </w:pPr>
          </w:p>
        </w:tc>
      </w:tr>
      <w:tr w:rsidR="00365D03" w:rsidRPr="00D91D26" w14:paraId="0AB62EFA" w14:textId="77777777" w:rsidTr="00254666">
        <w:tc>
          <w:tcPr>
            <w:tcW w:w="1800" w:type="dxa"/>
            <w:hideMark/>
          </w:tcPr>
          <w:p w14:paraId="68C82519" w14:textId="77777777" w:rsidR="00365D03" w:rsidRPr="00D91D26" w:rsidRDefault="00365D03" w:rsidP="00254666">
            <w:pPr>
              <w:widowControl w:val="0"/>
              <w:spacing w:after="0" w:line="240" w:lineRule="auto"/>
              <w:jc w:val="both"/>
              <w:rPr>
                <w:rFonts w:cstheme="minorHAnsi"/>
              </w:rPr>
            </w:pPr>
            <w:r w:rsidRPr="00D91D26">
              <w:rPr>
                <w:rFonts w:cstheme="minorHAnsi"/>
              </w:rPr>
              <w:t>Date Published:</w:t>
            </w:r>
          </w:p>
        </w:tc>
        <w:tc>
          <w:tcPr>
            <w:tcW w:w="1728" w:type="dxa"/>
            <w:tcBorders>
              <w:top w:val="single" w:sz="4" w:space="0" w:color="auto"/>
              <w:left w:val="nil"/>
              <w:bottom w:val="single" w:sz="4" w:space="0" w:color="auto"/>
              <w:right w:val="nil"/>
            </w:tcBorders>
            <w:hideMark/>
          </w:tcPr>
          <w:p w14:paraId="61440D11" w14:textId="77777777" w:rsidR="00365D03" w:rsidRPr="00D91D26" w:rsidRDefault="00365D03" w:rsidP="00254666">
            <w:pPr>
              <w:widowControl w:val="0"/>
              <w:spacing w:after="0" w:line="240" w:lineRule="auto"/>
              <w:jc w:val="both"/>
              <w:rPr>
                <w:rFonts w:cstheme="minorHAnsi"/>
              </w:rPr>
            </w:pPr>
          </w:p>
        </w:tc>
      </w:tr>
      <w:tr w:rsidR="00365D03" w:rsidRPr="00D91D26" w14:paraId="52C1B1DE" w14:textId="77777777" w:rsidTr="00254666">
        <w:tc>
          <w:tcPr>
            <w:tcW w:w="1800" w:type="dxa"/>
            <w:hideMark/>
          </w:tcPr>
          <w:p w14:paraId="0A34F295" w14:textId="77777777" w:rsidR="00365D03" w:rsidRPr="00D91D26" w:rsidRDefault="00365D03" w:rsidP="00254666">
            <w:pPr>
              <w:widowControl w:val="0"/>
              <w:spacing w:after="0" w:line="240" w:lineRule="auto"/>
              <w:jc w:val="both"/>
              <w:rPr>
                <w:rFonts w:cstheme="minorHAnsi"/>
              </w:rPr>
            </w:pPr>
            <w:r w:rsidRPr="00D91D26">
              <w:rPr>
                <w:rFonts w:cstheme="minorHAnsi"/>
              </w:rPr>
              <w:t>Effective Date:</w:t>
            </w:r>
          </w:p>
        </w:tc>
        <w:tc>
          <w:tcPr>
            <w:tcW w:w="1728" w:type="dxa"/>
            <w:tcBorders>
              <w:top w:val="single" w:sz="4" w:space="0" w:color="auto"/>
              <w:left w:val="nil"/>
              <w:bottom w:val="single" w:sz="4" w:space="0" w:color="auto"/>
              <w:right w:val="nil"/>
            </w:tcBorders>
            <w:hideMark/>
          </w:tcPr>
          <w:p w14:paraId="2C4AF5BA" w14:textId="77777777" w:rsidR="00365D03" w:rsidRPr="00D91D26" w:rsidRDefault="00365D03" w:rsidP="00254666">
            <w:pPr>
              <w:widowControl w:val="0"/>
              <w:spacing w:after="0" w:line="240" w:lineRule="auto"/>
              <w:jc w:val="both"/>
              <w:rPr>
                <w:rFonts w:cstheme="minorHAnsi"/>
              </w:rPr>
            </w:pPr>
          </w:p>
        </w:tc>
      </w:tr>
    </w:tbl>
    <w:p w14:paraId="6BD16E8F" w14:textId="77777777" w:rsidR="00365D03" w:rsidRPr="00D91D26" w:rsidRDefault="00365D03" w:rsidP="00365D03">
      <w:pPr>
        <w:widowControl w:val="0"/>
        <w:spacing w:after="0" w:line="240" w:lineRule="auto"/>
        <w:jc w:val="both"/>
        <w:rPr>
          <w:rFonts w:cstheme="minorHAnsi"/>
        </w:rPr>
      </w:pPr>
    </w:p>
    <w:tbl>
      <w:tblPr>
        <w:tblW w:w="0" w:type="auto"/>
        <w:tblInd w:w="3168" w:type="dxa"/>
        <w:tblLook w:val="01E0" w:firstRow="1" w:lastRow="1" w:firstColumn="1" w:lastColumn="1" w:noHBand="0" w:noVBand="0"/>
      </w:tblPr>
      <w:tblGrid>
        <w:gridCol w:w="2160"/>
        <w:gridCol w:w="1080"/>
      </w:tblGrid>
      <w:tr w:rsidR="00365D03" w:rsidRPr="00365D03" w14:paraId="0880B53B" w14:textId="77777777" w:rsidTr="00254666">
        <w:tc>
          <w:tcPr>
            <w:tcW w:w="2160" w:type="dxa"/>
            <w:hideMark/>
          </w:tcPr>
          <w:p w14:paraId="5C8B46C7" w14:textId="77777777" w:rsidR="00365D03" w:rsidRPr="00365D03" w:rsidRDefault="00365D03" w:rsidP="00254666">
            <w:pPr>
              <w:widowControl w:val="0"/>
              <w:spacing w:after="0" w:line="240" w:lineRule="auto"/>
              <w:jc w:val="both"/>
              <w:rPr>
                <w:rFonts w:cstheme="minorHAnsi"/>
                <w:b/>
                <w:bCs/>
              </w:rPr>
            </w:pPr>
            <w:r w:rsidRPr="00365D03">
              <w:rPr>
                <w:rFonts w:cstheme="minorHAnsi"/>
                <w:b/>
                <w:bCs/>
              </w:rPr>
              <w:t>ORDINANCE NO.</w:t>
            </w:r>
          </w:p>
        </w:tc>
        <w:tc>
          <w:tcPr>
            <w:tcW w:w="1080" w:type="dxa"/>
            <w:tcBorders>
              <w:top w:val="nil"/>
              <w:left w:val="nil"/>
              <w:bottom w:val="single" w:sz="4" w:space="0" w:color="auto"/>
              <w:right w:val="nil"/>
            </w:tcBorders>
            <w:hideMark/>
          </w:tcPr>
          <w:p w14:paraId="6627309C" w14:textId="77777777" w:rsidR="00365D03" w:rsidRPr="00365D03" w:rsidRDefault="00365D03" w:rsidP="00254666">
            <w:pPr>
              <w:widowControl w:val="0"/>
              <w:spacing w:after="0" w:line="240" w:lineRule="auto"/>
              <w:ind w:left="-60"/>
              <w:jc w:val="both"/>
              <w:rPr>
                <w:rFonts w:cstheme="minorHAnsi"/>
                <w:b/>
                <w:bCs/>
              </w:rPr>
            </w:pPr>
          </w:p>
        </w:tc>
      </w:tr>
    </w:tbl>
    <w:p w14:paraId="4CB542C5" w14:textId="77777777" w:rsidR="00365D03" w:rsidRPr="00365D03" w:rsidRDefault="00365D03" w:rsidP="00365D03">
      <w:pPr>
        <w:spacing w:after="0" w:line="240" w:lineRule="auto"/>
        <w:jc w:val="both"/>
        <w:rPr>
          <w:rFonts w:cstheme="minorHAnsi"/>
          <w:b/>
          <w:bCs/>
        </w:rPr>
      </w:pPr>
    </w:p>
    <w:p w14:paraId="60CF4B18" w14:textId="77777777" w:rsidR="00365D03" w:rsidRPr="00D91D26" w:rsidRDefault="00365D03" w:rsidP="00365D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center"/>
        <w:rPr>
          <w:rFonts w:cstheme="minorHAnsi"/>
          <w:b/>
          <w:bCs/>
        </w:rPr>
      </w:pPr>
      <w:r w:rsidRPr="00D91D26">
        <w:rPr>
          <w:rFonts w:cstheme="minorHAnsi"/>
          <w:b/>
          <w:bCs/>
        </w:rPr>
        <w:t>A TEMPORARY ORDINANCE REGARDING THE ISSUANCE OF LOCAL MEDICAL CANNABIS ESTABLISHMENT PERMITS AND/OR LICENSES.</w:t>
      </w:r>
    </w:p>
    <w:p w14:paraId="0B80B528" w14:textId="77777777" w:rsidR="00365D03" w:rsidRPr="00D91D26" w:rsidRDefault="00365D03" w:rsidP="00365D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63B28669" w14:textId="77777777" w:rsidR="00365D03" w:rsidRPr="00D91D26" w:rsidRDefault="00365D03" w:rsidP="00365D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r w:rsidRPr="00D91D26">
        <w:rPr>
          <w:rFonts w:cstheme="minorHAnsi"/>
        </w:rPr>
        <w:t>WHEREAS, a local government may enact an ordinance not in conflict with SDCL Chapter 34-20G, governing the time, place, manner, and number of medical cannabis establishments in the locality. A local government may establish civil penalties for violation of an ordinance governing the time, place, and manner of a medical cannabis establishment that may operate in the locality. A local government may require a medical cannabis establishment to obtain a local license, zoning permit, or registration to operate, and may charge a reasonable fee for the local license, zoning permit, or registration.</w:t>
      </w:r>
    </w:p>
    <w:p w14:paraId="52DB63E7" w14:textId="77777777" w:rsidR="00365D03" w:rsidRPr="00D91D26" w:rsidRDefault="00365D03" w:rsidP="00365D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45947520" w14:textId="77777777" w:rsidR="00365D03" w:rsidRPr="00D91D26" w:rsidRDefault="00365D03" w:rsidP="00365D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r w:rsidRPr="00D91D26">
        <w:rPr>
          <w:rFonts w:cstheme="minorHAnsi"/>
        </w:rPr>
        <w:t xml:space="preserve">WHEREAS, ________ County, SD (“County”), makes a preliminary finding that the County’s current regulations and controls may not adequately address the unique needs and impacts of medical cannabis establishments as defined in SDCL 34-20G-1; </w:t>
      </w:r>
    </w:p>
    <w:p w14:paraId="6B5E2F27" w14:textId="77777777" w:rsidR="00365D03" w:rsidRPr="00D91D26" w:rsidRDefault="00365D03" w:rsidP="00365D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1743E5E7" w14:textId="77777777" w:rsidR="00365D03" w:rsidRPr="00D91D26" w:rsidRDefault="00365D03" w:rsidP="00365D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r w:rsidRPr="00D91D26">
        <w:rPr>
          <w:rFonts w:cstheme="minorHAnsi"/>
        </w:rPr>
        <w:t xml:space="preserve">WHEREAS, medical cannabis state laws under SDCL 34-20G are effective July 1, 2021.  The South Dakota Department of Health shall promulgate rules pursuant to chapter 1-26 not later than October 29, 2021, as defined by SDCL 34-20G-72.  During the time between July 1, 2021 and potentially as late as October 29, 2021, local units of government will not yet know standards for medical cannabis and will not be able to adequately assess the local zoning and licensing requirements necessary to approve local permits and to better ensure applicants have a more predictable permitting process and avoid stranded investments. </w:t>
      </w:r>
    </w:p>
    <w:p w14:paraId="22D796C7" w14:textId="77777777" w:rsidR="00365D03" w:rsidRPr="00D91D26" w:rsidRDefault="00365D03" w:rsidP="00365D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43C00B30" w14:textId="77777777" w:rsidR="00365D03" w:rsidRPr="00D91D26" w:rsidRDefault="00365D03" w:rsidP="00365D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r w:rsidRPr="00D91D26">
        <w:rPr>
          <w:rFonts w:cstheme="minorHAnsi"/>
        </w:rPr>
        <w:t>WHEREAS, the County makes a preliminary finding that the County needs further study of the relationship of medical cannabis establishments to the County</w:t>
      </w:r>
      <w:r w:rsidRPr="00D91D26">
        <w:rPr>
          <w:rFonts w:cstheme="minorHAnsi"/>
          <w:b/>
          <w:bCs/>
        </w:rPr>
        <w:t xml:space="preserve"> </w:t>
      </w:r>
      <w:r w:rsidRPr="00D91D26">
        <w:rPr>
          <w:rFonts w:cstheme="minorHAnsi"/>
        </w:rPr>
        <w:t>Comprehensive Plan and Zoning Ordinance. The public interest requires that the County study, analyze, and evaluate the impacts of medical cannabis establishments and to fully explore the impacts of any proposed regulations regarding medical cannabis establishments;</w:t>
      </w:r>
    </w:p>
    <w:p w14:paraId="397A0170" w14:textId="77777777" w:rsidR="00365D03" w:rsidRPr="00D91D26" w:rsidRDefault="00365D03" w:rsidP="00365D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1895E6BA" w14:textId="77777777" w:rsidR="00365D03" w:rsidRPr="00D91D26" w:rsidRDefault="00365D03" w:rsidP="00365D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r w:rsidRPr="00D91D26">
        <w:rPr>
          <w:rFonts w:cstheme="minorHAnsi"/>
        </w:rPr>
        <w:t>WHEREAS, the County makes a preliminary finding that it would be inappropriate for the County to issue a local permit or license to a medical cannabis establishment prior to the South Dakota Department of Health’s promulgation of regulations governing the same;</w:t>
      </w:r>
    </w:p>
    <w:p w14:paraId="49C13A85" w14:textId="77777777" w:rsidR="00365D03" w:rsidRPr="00D91D26" w:rsidRDefault="00365D03" w:rsidP="00365D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14EEEF10" w14:textId="77777777" w:rsidR="00365D03" w:rsidRPr="00D91D26" w:rsidRDefault="00365D03" w:rsidP="00365D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r w:rsidRPr="00D91D26">
        <w:rPr>
          <w:rFonts w:cstheme="minorHAnsi"/>
        </w:rPr>
        <w:t xml:space="preserve">WHEREAS, the County hereby exercises its authority under SDCL 11-2-10 and SDCL 7-18A-8, to establish a temporary ordinance regarding he issuance of any local permits/licenses for medical cannabis establishments within the County; </w:t>
      </w:r>
    </w:p>
    <w:p w14:paraId="2D55FE1F" w14:textId="77777777" w:rsidR="00365D03" w:rsidRPr="00D91D26" w:rsidRDefault="00365D03" w:rsidP="00365D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5702C5C6" w14:textId="77777777" w:rsidR="00365D03" w:rsidRPr="00D91D26" w:rsidRDefault="00365D03" w:rsidP="00365D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r w:rsidRPr="00D91D26">
        <w:rPr>
          <w:rFonts w:cstheme="minorHAnsi"/>
        </w:rPr>
        <w:t>WHEREAS, a temporary ordinance will ensure that more comprehensive zoning ordinance and building permit changes,  licensing permits, and any proposed amendments to the County’s Comprehensive Plan can be completely examined with adequate public input from citizens, business interests, and medical cannabis industry representatives;</w:t>
      </w:r>
    </w:p>
    <w:p w14:paraId="206A26F5" w14:textId="77777777" w:rsidR="00365D03" w:rsidRPr="00D91D26" w:rsidRDefault="00365D03" w:rsidP="00365D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r w:rsidRPr="00D91D26">
        <w:rPr>
          <w:rFonts w:cstheme="minorHAnsi"/>
        </w:rPr>
        <w:t xml:space="preserve">  </w:t>
      </w:r>
    </w:p>
    <w:p w14:paraId="2365394E" w14:textId="77777777" w:rsidR="00365D03" w:rsidRPr="00D91D26" w:rsidRDefault="00365D03" w:rsidP="00365D03">
      <w:pPr>
        <w:tabs>
          <w:tab w:val="left" w:pos="600"/>
          <w:tab w:val="left" w:pos="1200"/>
          <w:tab w:val="left" w:pos="1800"/>
          <w:tab w:val="left" w:pos="2400"/>
          <w:tab w:val="left" w:pos="3000"/>
          <w:tab w:val="left" w:pos="315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r w:rsidRPr="00D91D26">
        <w:rPr>
          <w:rFonts w:cstheme="minorHAnsi"/>
        </w:rPr>
        <w:lastRenderedPageBreak/>
        <w:t>WHEREAS, the County finds that a temporary ordinance is reasonable to preserve the status quo and prevent significant investment pending the outcome of the above study and any proposed regulations emanating therefrom;</w:t>
      </w:r>
    </w:p>
    <w:p w14:paraId="7D5436EE" w14:textId="77777777" w:rsidR="00365D03" w:rsidRPr="00D91D26" w:rsidRDefault="00365D03" w:rsidP="00365D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22CC413F" w14:textId="77777777" w:rsidR="00365D03" w:rsidRPr="00D91D26" w:rsidRDefault="00365D03" w:rsidP="00365D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r w:rsidRPr="00D91D26">
        <w:rPr>
          <w:rFonts w:cstheme="minorHAnsi"/>
        </w:rPr>
        <w:t>WHEREAS, the County finds that the following ordinance is necessary to protect and immediately preserve the public health, safety, welfare, peace and support of the</w:t>
      </w:r>
      <w:r>
        <w:rPr>
          <w:rFonts w:cstheme="minorHAnsi"/>
        </w:rPr>
        <w:t xml:space="preserve"> county</w:t>
      </w:r>
      <w:r w:rsidRPr="00D91D26">
        <w:rPr>
          <w:rFonts w:cstheme="minorHAnsi"/>
        </w:rPr>
        <w:t xml:space="preserve"> government and its existing public institutions; </w:t>
      </w:r>
    </w:p>
    <w:p w14:paraId="10EFE03C" w14:textId="77777777" w:rsidR="00365D03" w:rsidRPr="00D91D26" w:rsidRDefault="00365D03" w:rsidP="00365D03">
      <w:pPr>
        <w:keepNext/>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5D7A292C" w14:textId="77777777" w:rsidR="00365D03" w:rsidRPr="00D91D26" w:rsidRDefault="00365D03" w:rsidP="00365D03">
      <w:pPr>
        <w:keepNext/>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r w:rsidRPr="00D91D26">
        <w:rPr>
          <w:rFonts w:cstheme="minorHAnsi"/>
        </w:rPr>
        <w:t>NOW, THEREFORE, BE IT ORDAINED BY _________ County, SD:</w:t>
      </w:r>
    </w:p>
    <w:p w14:paraId="328A72D9" w14:textId="77777777" w:rsidR="00365D03" w:rsidRPr="00D91D26" w:rsidRDefault="00365D03" w:rsidP="00365D03">
      <w:pPr>
        <w:keepNext/>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0464BDF6" w14:textId="77777777" w:rsidR="00365D03" w:rsidRPr="00D91D26" w:rsidRDefault="00365D03" w:rsidP="00365D03">
      <w:pPr>
        <w:keepNext/>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i/>
          <w:iCs/>
        </w:rPr>
      </w:pPr>
      <w:r w:rsidRPr="00D91D26">
        <w:rPr>
          <w:rFonts w:cstheme="minorHAnsi"/>
          <w:i/>
          <w:iCs/>
        </w:rPr>
        <w:t>Section 1.  Temporary Ordinance – Application for Local Permit</w:t>
      </w:r>
      <w:r w:rsidRPr="00120C6A">
        <w:rPr>
          <w:rFonts w:cstheme="minorHAnsi"/>
          <w:i/>
          <w:iCs/>
        </w:rPr>
        <w:t>/License</w:t>
      </w:r>
    </w:p>
    <w:p w14:paraId="27D832A7" w14:textId="77777777" w:rsidR="00365D03" w:rsidRPr="00D91D26" w:rsidRDefault="00365D03" w:rsidP="00365D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2C1BF18F" w14:textId="77777777" w:rsidR="00365D03" w:rsidRPr="00D91D26" w:rsidRDefault="00365D03" w:rsidP="00365D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r w:rsidRPr="00D91D26">
        <w:rPr>
          <w:rFonts w:cstheme="minorHAnsi"/>
        </w:rPr>
        <w:t>A medical cannabis establishment desiring to operate in the County shall be required to apply for a permit and/or license from the County.  Applications  for a local permit and/or license to operate a medical cannabis establishment, as defined by SDCL 34-20G-1,shall not be accepted until the South Dakota Department of Health has promulgated regulations as required by SDCL 30-20G-72. Any application received prior to such regulations being promulgated shall be denied.</w:t>
      </w:r>
    </w:p>
    <w:p w14:paraId="470EB9F7" w14:textId="77777777" w:rsidR="00365D03" w:rsidRPr="00D91D26" w:rsidRDefault="00365D03" w:rsidP="00365D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1B01095B" w14:textId="77777777" w:rsidR="00365D03" w:rsidRPr="00D91D26" w:rsidRDefault="00365D03" w:rsidP="00365D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i/>
          <w:iCs/>
        </w:rPr>
      </w:pPr>
      <w:r w:rsidRPr="00D91D26">
        <w:rPr>
          <w:rFonts w:cstheme="minorHAnsi"/>
          <w:i/>
          <w:iCs/>
        </w:rPr>
        <w:t>Section 2. Immediate Effect.</w:t>
      </w:r>
    </w:p>
    <w:p w14:paraId="11D0AC9F" w14:textId="77777777" w:rsidR="00365D03" w:rsidRPr="00D91D26" w:rsidRDefault="00365D03" w:rsidP="00365D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i/>
          <w:iCs/>
        </w:rPr>
      </w:pPr>
    </w:p>
    <w:p w14:paraId="0D7B0AF5" w14:textId="77777777" w:rsidR="00365D03" w:rsidRPr="00D91D26" w:rsidRDefault="00365D03" w:rsidP="00365D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r w:rsidRPr="00D91D26">
        <w:rPr>
          <w:rFonts w:cstheme="minorHAnsi"/>
        </w:rPr>
        <w:t xml:space="preserve">This ordinance is necessary to protect and immediately preserve the public health, safety, welfare, peace, and support of the </w:t>
      </w:r>
      <w:r>
        <w:rPr>
          <w:rFonts w:cstheme="minorHAnsi"/>
        </w:rPr>
        <w:t xml:space="preserve">county </w:t>
      </w:r>
      <w:r w:rsidRPr="00D91D26">
        <w:rPr>
          <w:rFonts w:cstheme="minorHAnsi"/>
        </w:rPr>
        <w:t>government and its existing public institutions pursuant to SDCL 11-2-10 and SDCL 7-18A-8.</w:t>
      </w:r>
    </w:p>
    <w:p w14:paraId="44601F83" w14:textId="77777777" w:rsidR="00365D03" w:rsidRPr="00D91D26" w:rsidRDefault="00365D03" w:rsidP="00365D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36A5BB82" w14:textId="77777777" w:rsidR="00365D03" w:rsidRPr="00D91D26" w:rsidRDefault="00365D03" w:rsidP="00365D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0F1738AE" w14:textId="77777777" w:rsidR="00365D03" w:rsidRPr="00D91D26" w:rsidRDefault="00365D03" w:rsidP="00365D03">
      <w:pPr>
        <w:tabs>
          <w:tab w:val="center" w:pos="6960"/>
        </w:tabs>
        <w:spacing w:after="0" w:line="240" w:lineRule="auto"/>
        <w:jc w:val="both"/>
        <w:rPr>
          <w:rFonts w:cstheme="minorHAnsi"/>
        </w:rPr>
      </w:pPr>
      <w:r w:rsidRPr="00D91D26">
        <w:rPr>
          <w:rFonts w:cstheme="minorHAnsi"/>
        </w:rPr>
        <w:t xml:space="preserve">                                                                                                            ________________</w:t>
      </w:r>
      <w:r w:rsidRPr="00D91D26">
        <w:rPr>
          <w:rFonts w:cstheme="minorHAnsi"/>
        </w:rPr>
        <w:tab/>
      </w:r>
    </w:p>
    <w:p w14:paraId="08E62582" w14:textId="77777777" w:rsidR="00365D03" w:rsidRPr="00D91D26" w:rsidRDefault="00365D03" w:rsidP="00365D03">
      <w:pPr>
        <w:tabs>
          <w:tab w:val="center" w:pos="6960"/>
        </w:tabs>
        <w:spacing w:after="0" w:line="240" w:lineRule="auto"/>
        <w:jc w:val="both"/>
        <w:rPr>
          <w:rFonts w:cstheme="minorHAnsi"/>
        </w:rPr>
      </w:pPr>
      <w:r w:rsidRPr="00D91D26">
        <w:rPr>
          <w:rFonts w:cstheme="minorHAnsi"/>
        </w:rPr>
        <w:t xml:space="preserve">                                                                                                           County Commissioner Chair</w:t>
      </w:r>
    </w:p>
    <w:p w14:paraId="0039ABD8" w14:textId="77777777" w:rsidR="00365D03" w:rsidRPr="00D91D26" w:rsidRDefault="00365D03" w:rsidP="00365D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r w:rsidRPr="00D91D26">
        <w:rPr>
          <w:rFonts w:cstheme="minorHAnsi"/>
        </w:rPr>
        <w:t>ATTEST:</w:t>
      </w:r>
    </w:p>
    <w:p w14:paraId="3F82391D" w14:textId="77777777" w:rsidR="00365D03" w:rsidRPr="00D91D26" w:rsidRDefault="00365D03" w:rsidP="00365D03">
      <w:pPr>
        <w:tabs>
          <w:tab w:val="left" w:pos="288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r w:rsidRPr="00D91D26">
        <w:rPr>
          <w:rFonts w:cstheme="minorHAnsi"/>
        </w:rPr>
        <w:t>______________</w:t>
      </w:r>
    </w:p>
    <w:p w14:paraId="01D5D77F" w14:textId="77777777" w:rsidR="00365D03" w:rsidRPr="00D91D26" w:rsidRDefault="00365D03" w:rsidP="00365D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r w:rsidRPr="00D91D26">
        <w:rPr>
          <w:rFonts w:cstheme="minorHAnsi"/>
        </w:rPr>
        <w:t>County Auditor</w:t>
      </w:r>
    </w:p>
    <w:p w14:paraId="03B8C95B" w14:textId="77777777" w:rsidR="00365D03" w:rsidRPr="00D91D26" w:rsidRDefault="00365D03" w:rsidP="00365D03">
      <w:pPr>
        <w:spacing w:after="0" w:line="240" w:lineRule="auto"/>
        <w:jc w:val="both"/>
        <w:rPr>
          <w:rFonts w:cstheme="minorHAnsi"/>
        </w:rPr>
      </w:pPr>
    </w:p>
    <w:p w14:paraId="63114D99" w14:textId="77777777" w:rsidR="00365D03" w:rsidRPr="00D91D26" w:rsidRDefault="00365D03" w:rsidP="00365D03">
      <w:pPr>
        <w:spacing w:after="0" w:line="240" w:lineRule="auto"/>
        <w:jc w:val="both"/>
        <w:rPr>
          <w:rFonts w:cstheme="minorHAnsi"/>
          <w:b/>
          <w:bCs/>
        </w:rPr>
      </w:pPr>
    </w:p>
    <w:p w14:paraId="29DAD77E" w14:textId="77777777" w:rsidR="00365D03" w:rsidRPr="00D91D26" w:rsidRDefault="00365D03" w:rsidP="00365D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4B89BD10" w14:textId="77777777" w:rsidR="00365D03" w:rsidRPr="00D91D26" w:rsidRDefault="00365D03" w:rsidP="00365D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7E26E2CE" w14:textId="77777777" w:rsidR="00365D03" w:rsidRPr="00D91D26" w:rsidRDefault="00365D03" w:rsidP="00365D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34D7EA6E" w14:textId="77777777" w:rsidR="00365D03" w:rsidRPr="00D91D26" w:rsidRDefault="00365D03" w:rsidP="00365D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5A493F86" w14:textId="77777777" w:rsidR="00365D03" w:rsidRPr="00D91D26" w:rsidRDefault="00365D03" w:rsidP="00365D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4716CF0C" w14:textId="77777777" w:rsidR="00365D03" w:rsidRPr="00D91D26" w:rsidRDefault="00365D03" w:rsidP="00365D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5111D141" w14:textId="77777777" w:rsidR="00365D03" w:rsidRPr="00D91D26" w:rsidRDefault="00365D03" w:rsidP="00365D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339598E9" w14:textId="77777777" w:rsidR="00365D03" w:rsidRPr="00D91D26" w:rsidRDefault="00365D03" w:rsidP="00365D0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r w:rsidRPr="00D91D26">
        <w:rPr>
          <w:rFonts w:cstheme="minorHAnsi"/>
        </w:rPr>
        <w:t xml:space="preserve">  </w:t>
      </w:r>
    </w:p>
    <w:p w14:paraId="5B12B778" w14:textId="77777777" w:rsidR="0057542E" w:rsidRPr="0057542E" w:rsidRDefault="0057542E" w:rsidP="0057542E">
      <w:pPr>
        <w:spacing w:after="0" w:line="240" w:lineRule="auto"/>
        <w:jc w:val="both"/>
        <w:rPr>
          <w:rFonts w:cstheme="minorHAnsi"/>
        </w:rPr>
      </w:pPr>
    </w:p>
    <w:p w14:paraId="066FBE92" w14:textId="1B5FA169" w:rsidR="0057542E" w:rsidRPr="0057542E" w:rsidRDefault="0057542E">
      <w:pPr>
        <w:rPr>
          <w:rFonts w:cstheme="minorHAnsi"/>
        </w:rPr>
      </w:pPr>
    </w:p>
    <w:p w14:paraId="3EBFF0BE" w14:textId="77777777" w:rsidR="0057542E" w:rsidRPr="0057542E" w:rsidRDefault="0057542E">
      <w:pPr>
        <w:rPr>
          <w:rFonts w:cstheme="minorHAnsi"/>
        </w:rPr>
      </w:pPr>
      <w:r w:rsidRPr="0057542E">
        <w:rPr>
          <w:rFonts w:cstheme="minorHAnsi"/>
        </w:rPr>
        <w:br w:type="page"/>
      </w:r>
    </w:p>
    <w:p w14:paraId="61BDF79B" w14:textId="77777777" w:rsidR="0011636F" w:rsidRPr="00C94908" w:rsidRDefault="0011636F" w:rsidP="0011636F">
      <w:pPr>
        <w:jc w:val="center"/>
        <w:rPr>
          <w:rFonts w:cstheme="minorHAnsi"/>
          <w:b/>
          <w:bCs/>
        </w:rPr>
      </w:pPr>
      <w:r>
        <w:rPr>
          <w:rFonts w:cstheme="minorHAnsi"/>
          <w:b/>
          <w:bCs/>
        </w:rPr>
        <w:lastRenderedPageBreak/>
        <w:t xml:space="preserve">County </w:t>
      </w:r>
      <w:r w:rsidRPr="00C94908">
        <w:rPr>
          <w:rFonts w:cstheme="minorHAnsi"/>
          <w:b/>
          <w:bCs/>
        </w:rPr>
        <w:t>Adoption Process</w:t>
      </w:r>
    </w:p>
    <w:p w14:paraId="4FD0DB96" w14:textId="77777777" w:rsidR="0011636F" w:rsidRPr="00C94908" w:rsidRDefault="0011636F" w:rsidP="0011636F">
      <w:pPr>
        <w:jc w:val="center"/>
        <w:rPr>
          <w:rFonts w:cstheme="minorHAnsi"/>
          <w:b/>
          <w:bCs/>
        </w:rPr>
      </w:pPr>
      <w:r w:rsidRPr="00C94908">
        <w:rPr>
          <w:rFonts w:cstheme="minorHAnsi"/>
          <w:b/>
          <w:bCs/>
        </w:rPr>
        <w:t>Temporary Ordinance Adoption Process (SDCL 11-2-10)</w:t>
      </w:r>
    </w:p>
    <w:p w14:paraId="1A84E103" w14:textId="77777777" w:rsidR="0011636F" w:rsidRPr="00C94908" w:rsidRDefault="0011636F" w:rsidP="0011636F">
      <w:pPr>
        <w:rPr>
          <w:rFonts w:cstheme="minorHAnsi"/>
          <w:b/>
          <w:bCs/>
        </w:rPr>
      </w:pPr>
    </w:p>
    <w:p w14:paraId="76B8E98F" w14:textId="77777777" w:rsidR="0011636F" w:rsidRPr="00C94908" w:rsidRDefault="0011636F" w:rsidP="0011636F">
      <w:pPr>
        <w:rPr>
          <w:rFonts w:cstheme="minorHAnsi"/>
          <w:u w:val="single"/>
        </w:rPr>
      </w:pPr>
      <w:r w:rsidRPr="00C94908">
        <w:rPr>
          <w:rFonts w:cstheme="minorHAnsi"/>
          <w:b/>
          <w:bCs/>
          <w:u w:val="single"/>
        </w:rPr>
        <w:t>County has existing Zoning Regulations</w:t>
      </w:r>
    </w:p>
    <w:p w14:paraId="21315E20" w14:textId="77777777" w:rsidR="0011636F" w:rsidRPr="00C94908" w:rsidRDefault="0011636F" w:rsidP="0011636F">
      <w:pPr>
        <w:pStyle w:val="ListParagraph"/>
        <w:numPr>
          <w:ilvl w:val="0"/>
          <w:numId w:val="9"/>
        </w:numPr>
        <w:tabs>
          <w:tab w:val="left" w:pos="360"/>
        </w:tabs>
        <w:ind w:left="360"/>
        <w:contextualSpacing/>
        <w:rPr>
          <w:rFonts w:asciiTheme="minorHAnsi" w:hAnsiTheme="minorHAnsi" w:cstheme="minorHAnsi"/>
          <w:sz w:val="22"/>
          <w:szCs w:val="22"/>
        </w:rPr>
      </w:pPr>
      <w:r w:rsidRPr="00C94908">
        <w:rPr>
          <w:rFonts w:asciiTheme="minorHAnsi" w:hAnsiTheme="minorHAnsi" w:cstheme="minorHAnsi"/>
          <w:sz w:val="22"/>
          <w:szCs w:val="22"/>
        </w:rPr>
        <w:t>Publish a notice of Joint public hearing of the County’s Planning Commission and Board of County Commissioners – Notice to be published at least 10 days prior to Public Hearing</w:t>
      </w:r>
    </w:p>
    <w:p w14:paraId="7DF4C564" w14:textId="77777777" w:rsidR="0011636F" w:rsidRPr="00C94908" w:rsidRDefault="0011636F" w:rsidP="0011636F">
      <w:pPr>
        <w:pStyle w:val="ListParagraph"/>
        <w:numPr>
          <w:ilvl w:val="0"/>
          <w:numId w:val="9"/>
        </w:numPr>
        <w:tabs>
          <w:tab w:val="left" w:pos="360"/>
        </w:tabs>
        <w:ind w:left="360"/>
        <w:contextualSpacing/>
        <w:rPr>
          <w:rFonts w:asciiTheme="minorHAnsi" w:hAnsiTheme="minorHAnsi" w:cstheme="minorHAnsi"/>
          <w:sz w:val="22"/>
          <w:szCs w:val="22"/>
        </w:rPr>
      </w:pPr>
      <w:r w:rsidRPr="00C94908">
        <w:rPr>
          <w:rFonts w:asciiTheme="minorHAnsi" w:hAnsiTheme="minorHAnsi" w:cstheme="minorHAnsi"/>
          <w:sz w:val="22"/>
          <w:szCs w:val="22"/>
        </w:rPr>
        <w:t>Hold Joint Hearing</w:t>
      </w:r>
    </w:p>
    <w:p w14:paraId="32459061" w14:textId="77777777" w:rsidR="0011636F" w:rsidRPr="00C94908" w:rsidRDefault="0011636F" w:rsidP="0011636F">
      <w:pPr>
        <w:pStyle w:val="ListParagraph"/>
        <w:numPr>
          <w:ilvl w:val="1"/>
          <w:numId w:val="9"/>
        </w:numPr>
        <w:tabs>
          <w:tab w:val="left" w:pos="720"/>
        </w:tabs>
        <w:ind w:left="720"/>
        <w:contextualSpacing/>
        <w:rPr>
          <w:rFonts w:asciiTheme="minorHAnsi" w:hAnsiTheme="minorHAnsi" w:cstheme="minorHAnsi"/>
          <w:sz w:val="22"/>
          <w:szCs w:val="22"/>
        </w:rPr>
      </w:pPr>
      <w:r w:rsidRPr="00C94908">
        <w:rPr>
          <w:rFonts w:asciiTheme="minorHAnsi" w:hAnsiTheme="minorHAnsi" w:cstheme="minorHAnsi"/>
          <w:sz w:val="22"/>
          <w:szCs w:val="22"/>
        </w:rPr>
        <w:t>After Public Hearing - Planning Commission makes recommendation to approve temporary ordinance</w:t>
      </w:r>
    </w:p>
    <w:p w14:paraId="31C0A73D" w14:textId="77777777" w:rsidR="0011636F" w:rsidRPr="00C94908" w:rsidRDefault="0011636F" w:rsidP="0011636F">
      <w:pPr>
        <w:pStyle w:val="ListParagraph"/>
        <w:numPr>
          <w:ilvl w:val="1"/>
          <w:numId w:val="9"/>
        </w:numPr>
        <w:tabs>
          <w:tab w:val="left" w:pos="720"/>
        </w:tabs>
        <w:ind w:left="720"/>
        <w:contextualSpacing/>
        <w:rPr>
          <w:rFonts w:asciiTheme="minorHAnsi" w:hAnsiTheme="minorHAnsi" w:cstheme="minorHAnsi"/>
          <w:sz w:val="22"/>
          <w:szCs w:val="22"/>
        </w:rPr>
      </w:pPr>
      <w:r w:rsidRPr="00C94908">
        <w:rPr>
          <w:rFonts w:asciiTheme="minorHAnsi" w:hAnsiTheme="minorHAnsi" w:cstheme="minorHAnsi"/>
          <w:sz w:val="22"/>
          <w:szCs w:val="22"/>
        </w:rPr>
        <w:t>County Commission receives recommendation, holds 1</w:t>
      </w:r>
      <w:r w:rsidRPr="00C94908">
        <w:rPr>
          <w:rFonts w:asciiTheme="minorHAnsi" w:hAnsiTheme="minorHAnsi" w:cstheme="minorHAnsi"/>
          <w:sz w:val="22"/>
          <w:szCs w:val="22"/>
          <w:vertAlign w:val="superscript"/>
        </w:rPr>
        <w:t>st</w:t>
      </w:r>
      <w:r w:rsidRPr="00C94908">
        <w:rPr>
          <w:rFonts w:asciiTheme="minorHAnsi" w:hAnsiTheme="minorHAnsi" w:cstheme="minorHAnsi"/>
          <w:sz w:val="22"/>
          <w:szCs w:val="22"/>
        </w:rPr>
        <w:t xml:space="preserve"> reading by title and sets 2</w:t>
      </w:r>
      <w:r w:rsidRPr="00C94908">
        <w:rPr>
          <w:rFonts w:asciiTheme="minorHAnsi" w:hAnsiTheme="minorHAnsi" w:cstheme="minorHAnsi"/>
          <w:sz w:val="22"/>
          <w:szCs w:val="22"/>
          <w:vertAlign w:val="superscript"/>
        </w:rPr>
        <w:t>nd</w:t>
      </w:r>
      <w:r w:rsidRPr="00C94908">
        <w:rPr>
          <w:rFonts w:asciiTheme="minorHAnsi" w:hAnsiTheme="minorHAnsi" w:cstheme="minorHAnsi"/>
          <w:sz w:val="22"/>
          <w:szCs w:val="22"/>
        </w:rPr>
        <w:t xml:space="preserve"> reading date</w:t>
      </w:r>
    </w:p>
    <w:p w14:paraId="46DCAC5F" w14:textId="77777777" w:rsidR="0011636F" w:rsidRPr="00C94908" w:rsidRDefault="0011636F" w:rsidP="0011636F">
      <w:pPr>
        <w:pStyle w:val="ListParagraph"/>
        <w:numPr>
          <w:ilvl w:val="0"/>
          <w:numId w:val="9"/>
        </w:numPr>
        <w:tabs>
          <w:tab w:val="left" w:pos="360"/>
        </w:tabs>
        <w:ind w:left="360"/>
        <w:contextualSpacing/>
        <w:rPr>
          <w:rFonts w:asciiTheme="minorHAnsi" w:hAnsiTheme="minorHAnsi" w:cstheme="minorHAnsi"/>
          <w:sz w:val="22"/>
          <w:szCs w:val="22"/>
        </w:rPr>
      </w:pPr>
      <w:r w:rsidRPr="00C94908">
        <w:rPr>
          <w:rFonts w:asciiTheme="minorHAnsi" w:hAnsiTheme="minorHAnsi" w:cstheme="minorHAnsi"/>
          <w:sz w:val="22"/>
          <w:szCs w:val="22"/>
        </w:rPr>
        <w:t>County Commission has 2</w:t>
      </w:r>
      <w:r w:rsidRPr="00C94908">
        <w:rPr>
          <w:rFonts w:asciiTheme="minorHAnsi" w:hAnsiTheme="minorHAnsi" w:cstheme="minorHAnsi"/>
          <w:sz w:val="22"/>
          <w:szCs w:val="22"/>
          <w:vertAlign w:val="superscript"/>
        </w:rPr>
        <w:t>nd</w:t>
      </w:r>
      <w:r w:rsidRPr="00C94908">
        <w:rPr>
          <w:rFonts w:asciiTheme="minorHAnsi" w:hAnsiTheme="minorHAnsi" w:cstheme="minorHAnsi"/>
          <w:sz w:val="22"/>
          <w:szCs w:val="22"/>
        </w:rPr>
        <w:t xml:space="preserve"> reading and adopts temporary ordinance (must be at least 5 days after 1</w:t>
      </w:r>
      <w:r w:rsidRPr="00C94908">
        <w:rPr>
          <w:rFonts w:asciiTheme="minorHAnsi" w:hAnsiTheme="minorHAnsi" w:cstheme="minorHAnsi"/>
          <w:sz w:val="22"/>
          <w:szCs w:val="22"/>
          <w:vertAlign w:val="superscript"/>
        </w:rPr>
        <w:t>st</w:t>
      </w:r>
      <w:r w:rsidRPr="00C94908">
        <w:rPr>
          <w:rFonts w:asciiTheme="minorHAnsi" w:hAnsiTheme="minorHAnsi" w:cstheme="minorHAnsi"/>
          <w:sz w:val="22"/>
          <w:szCs w:val="22"/>
        </w:rPr>
        <w:t xml:space="preserve"> reading</w:t>
      </w:r>
    </w:p>
    <w:p w14:paraId="1ACD90DB" w14:textId="77777777" w:rsidR="0011636F" w:rsidRPr="00C94908" w:rsidRDefault="0011636F" w:rsidP="0011636F">
      <w:pPr>
        <w:pStyle w:val="ListParagraph"/>
        <w:numPr>
          <w:ilvl w:val="0"/>
          <w:numId w:val="9"/>
        </w:numPr>
        <w:tabs>
          <w:tab w:val="left" w:pos="360"/>
        </w:tabs>
        <w:ind w:left="360"/>
        <w:contextualSpacing/>
        <w:rPr>
          <w:rFonts w:asciiTheme="minorHAnsi" w:hAnsiTheme="minorHAnsi" w:cstheme="minorHAnsi"/>
          <w:sz w:val="22"/>
          <w:szCs w:val="22"/>
        </w:rPr>
      </w:pPr>
      <w:r w:rsidRPr="00C94908">
        <w:rPr>
          <w:rFonts w:asciiTheme="minorHAnsi" w:hAnsiTheme="minorHAnsi" w:cstheme="minorHAnsi"/>
          <w:sz w:val="22"/>
          <w:szCs w:val="22"/>
        </w:rPr>
        <w:t>If adopted, Notice of Adoption is published</w:t>
      </w:r>
    </w:p>
    <w:p w14:paraId="5B3ADAF4" w14:textId="77777777" w:rsidR="0011636F" w:rsidRPr="00C94908" w:rsidRDefault="0011636F" w:rsidP="0011636F">
      <w:pPr>
        <w:pStyle w:val="ListParagraph"/>
        <w:numPr>
          <w:ilvl w:val="0"/>
          <w:numId w:val="9"/>
        </w:numPr>
        <w:tabs>
          <w:tab w:val="left" w:pos="360"/>
        </w:tabs>
        <w:ind w:left="360"/>
        <w:contextualSpacing/>
        <w:rPr>
          <w:rFonts w:asciiTheme="minorHAnsi" w:hAnsiTheme="minorHAnsi" w:cstheme="minorHAnsi"/>
          <w:sz w:val="22"/>
          <w:szCs w:val="22"/>
        </w:rPr>
      </w:pPr>
      <w:r w:rsidRPr="00C94908">
        <w:rPr>
          <w:rFonts w:asciiTheme="minorHAnsi" w:hAnsiTheme="minorHAnsi" w:cstheme="minorHAnsi"/>
          <w:sz w:val="22"/>
          <w:szCs w:val="22"/>
        </w:rPr>
        <w:t>Ordinance goes into effect on date of publication</w:t>
      </w:r>
    </w:p>
    <w:p w14:paraId="7BEEA1B9" w14:textId="77777777" w:rsidR="0011636F" w:rsidRPr="00C94908" w:rsidRDefault="0011636F" w:rsidP="0011636F">
      <w:pPr>
        <w:rPr>
          <w:rFonts w:cstheme="minorHAnsi"/>
          <w:b/>
          <w:bCs/>
          <w:highlight w:val="cyan"/>
        </w:rPr>
      </w:pPr>
    </w:p>
    <w:p w14:paraId="0CBF234E" w14:textId="77777777" w:rsidR="0011636F" w:rsidRPr="00C94908" w:rsidRDefault="0011636F" w:rsidP="0011636F">
      <w:pPr>
        <w:rPr>
          <w:rFonts w:cstheme="minorHAnsi"/>
          <w:b/>
          <w:bCs/>
          <w:u w:val="single"/>
        </w:rPr>
      </w:pPr>
      <w:r w:rsidRPr="00C94908">
        <w:rPr>
          <w:rFonts w:cstheme="minorHAnsi"/>
          <w:b/>
          <w:bCs/>
          <w:u w:val="single"/>
        </w:rPr>
        <w:t>County does not have existing zoning regulations</w:t>
      </w:r>
    </w:p>
    <w:p w14:paraId="1BBA2CCC" w14:textId="77777777" w:rsidR="0011636F" w:rsidRPr="00C94908" w:rsidRDefault="0011636F" w:rsidP="0011636F">
      <w:pPr>
        <w:pStyle w:val="ListParagraph"/>
        <w:tabs>
          <w:tab w:val="left" w:pos="360"/>
        </w:tabs>
        <w:ind w:left="360"/>
        <w:rPr>
          <w:rFonts w:asciiTheme="minorHAnsi" w:hAnsiTheme="minorHAnsi" w:cstheme="minorHAnsi"/>
          <w:sz w:val="22"/>
          <w:szCs w:val="22"/>
        </w:rPr>
      </w:pPr>
    </w:p>
    <w:p w14:paraId="50555032" w14:textId="77777777" w:rsidR="0011636F" w:rsidRPr="00C94908" w:rsidRDefault="0011636F" w:rsidP="0011636F">
      <w:pPr>
        <w:pStyle w:val="ListParagraph"/>
        <w:numPr>
          <w:ilvl w:val="0"/>
          <w:numId w:val="10"/>
        </w:numPr>
        <w:tabs>
          <w:tab w:val="left" w:pos="360"/>
        </w:tabs>
        <w:ind w:left="360"/>
        <w:contextualSpacing/>
        <w:rPr>
          <w:rFonts w:asciiTheme="minorHAnsi" w:hAnsiTheme="minorHAnsi" w:cstheme="minorHAnsi"/>
          <w:sz w:val="22"/>
          <w:szCs w:val="22"/>
        </w:rPr>
      </w:pPr>
      <w:r w:rsidRPr="00C94908">
        <w:rPr>
          <w:rFonts w:asciiTheme="minorHAnsi" w:hAnsiTheme="minorHAnsi" w:cstheme="minorHAnsi"/>
          <w:sz w:val="22"/>
          <w:szCs w:val="22"/>
        </w:rPr>
        <w:t>Publish a notice of public hearing of the Board of County Commissioners – Notice to be published at least 10 days prior to Public Hearing</w:t>
      </w:r>
    </w:p>
    <w:p w14:paraId="73F26FF1" w14:textId="77777777" w:rsidR="0011636F" w:rsidRPr="00C94908" w:rsidRDefault="0011636F" w:rsidP="0011636F">
      <w:pPr>
        <w:pStyle w:val="ListParagraph"/>
        <w:numPr>
          <w:ilvl w:val="0"/>
          <w:numId w:val="10"/>
        </w:numPr>
        <w:tabs>
          <w:tab w:val="left" w:pos="360"/>
        </w:tabs>
        <w:ind w:left="360"/>
        <w:contextualSpacing/>
        <w:rPr>
          <w:rFonts w:asciiTheme="minorHAnsi" w:hAnsiTheme="minorHAnsi" w:cstheme="minorHAnsi"/>
          <w:sz w:val="22"/>
          <w:szCs w:val="22"/>
        </w:rPr>
      </w:pPr>
      <w:r w:rsidRPr="00C94908">
        <w:rPr>
          <w:rFonts w:asciiTheme="minorHAnsi" w:hAnsiTheme="minorHAnsi" w:cstheme="minorHAnsi"/>
          <w:sz w:val="22"/>
          <w:szCs w:val="22"/>
        </w:rPr>
        <w:t>Hold Hearing</w:t>
      </w:r>
    </w:p>
    <w:p w14:paraId="36BD7254" w14:textId="77777777" w:rsidR="0011636F" w:rsidRPr="00C94908" w:rsidRDefault="0011636F" w:rsidP="0011636F">
      <w:pPr>
        <w:pStyle w:val="ListParagraph"/>
        <w:numPr>
          <w:ilvl w:val="1"/>
          <w:numId w:val="10"/>
        </w:numPr>
        <w:tabs>
          <w:tab w:val="left" w:pos="720"/>
        </w:tabs>
        <w:ind w:left="720"/>
        <w:contextualSpacing/>
        <w:rPr>
          <w:rFonts w:asciiTheme="minorHAnsi" w:hAnsiTheme="minorHAnsi" w:cstheme="minorHAnsi"/>
          <w:sz w:val="22"/>
          <w:szCs w:val="22"/>
        </w:rPr>
      </w:pPr>
      <w:r w:rsidRPr="00C94908">
        <w:rPr>
          <w:rFonts w:asciiTheme="minorHAnsi" w:hAnsiTheme="minorHAnsi" w:cstheme="minorHAnsi"/>
          <w:sz w:val="22"/>
          <w:szCs w:val="22"/>
        </w:rPr>
        <w:t>After Public Hearing - County Commission has 1</w:t>
      </w:r>
      <w:r w:rsidRPr="00C94908">
        <w:rPr>
          <w:rFonts w:asciiTheme="minorHAnsi" w:hAnsiTheme="minorHAnsi" w:cstheme="minorHAnsi"/>
          <w:sz w:val="22"/>
          <w:szCs w:val="22"/>
          <w:vertAlign w:val="superscript"/>
        </w:rPr>
        <w:t>st</w:t>
      </w:r>
      <w:r w:rsidRPr="00C94908">
        <w:rPr>
          <w:rFonts w:asciiTheme="minorHAnsi" w:hAnsiTheme="minorHAnsi" w:cstheme="minorHAnsi"/>
          <w:sz w:val="22"/>
          <w:szCs w:val="22"/>
        </w:rPr>
        <w:t xml:space="preserve"> reading by title and sets 2</w:t>
      </w:r>
      <w:r w:rsidRPr="00C94908">
        <w:rPr>
          <w:rFonts w:asciiTheme="minorHAnsi" w:hAnsiTheme="minorHAnsi" w:cstheme="minorHAnsi"/>
          <w:sz w:val="22"/>
          <w:szCs w:val="22"/>
          <w:vertAlign w:val="superscript"/>
        </w:rPr>
        <w:t>nd</w:t>
      </w:r>
      <w:r w:rsidRPr="00C94908">
        <w:rPr>
          <w:rFonts w:asciiTheme="minorHAnsi" w:hAnsiTheme="minorHAnsi" w:cstheme="minorHAnsi"/>
          <w:sz w:val="22"/>
          <w:szCs w:val="22"/>
        </w:rPr>
        <w:t xml:space="preserve"> reading date</w:t>
      </w:r>
    </w:p>
    <w:p w14:paraId="1CD7CB12" w14:textId="77777777" w:rsidR="0011636F" w:rsidRPr="00C94908" w:rsidRDefault="0011636F" w:rsidP="0011636F">
      <w:pPr>
        <w:pStyle w:val="ListParagraph"/>
        <w:numPr>
          <w:ilvl w:val="0"/>
          <w:numId w:val="10"/>
        </w:numPr>
        <w:tabs>
          <w:tab w:val="left" w:pos="360"/>
        </w:tabs>
        <w:ind w:left="360"/>
        <w:contextualSpacing/>
        <w:rPr>
          <w:rFonts w:asciiTheme="minorHAnsi" w:hAnsiTheme="minorHAnsi" w:cstheme="minorHAnsi"/>
          <w:sz w:val="22"/>
          <w:szCs w:val="22"/>
        </w:rPr>
      </w:pPr>
      <w:r w:rsidRPr="00C94908">
        <w:rPr>
          <w:rFonts w:asciiTheme="minorHAnsi" w:hAnsiTheme="minorHAnsi" w:cstheme="minorHAnsi"/>
          <w:sz w:val="22"/>
          <w:szCs w:val="22"/>
        </w:rPr>
        <w:t>County Commission has 2</w:t>
      </w:r>
      <w:r w:rsidRPr="00C94908">
        <w:rPr>
          <w:rFonts w:asciiTheme="minorHAnsi" w:hAnsiTheme="minorHAnsi" w:cstheme="minorHAnsi"/>
          <w:sz w:val="22"/>
          <w:szCs w:val="22"/>
          <w:vertAlign w:val="superscript"/>
        </w:rPr>
        <w:t>nd</w:t>
      </w:r>
      <w:r w:rsidRPr="00C94908">
        <w:rPr>
          <w:rFonts w:asciiTheme="minorHAnsi" w:hAnsiTheme="minorHAnsi" w:cstheme="minorHAnsi"/>
          <w:sz w:val="22"/>
          <w:szCs w:val="22"/>
        </w:rPr>
        <w:t xml:space="preserve"> reading and adopts temporary ordinance (must be at least 5 days after 1</w:t>
      </w:r>
      <w:r w:rsidRPr="00C94908">
        <w:rPr>
          <w:rFonts w:asciiTheme="minorHAnsi" w:hAnsiTheme="minorHAnsi" w:cstheme="minorHAnsi"/>
          <w:sz w:val="22"/>
          <w:szCs w:val="22"/>
          <w:vertAlign w:val="superscript"/>
        </w:rPr>
        <w:t>st</w:t>
      </w:r>
      <w:r w:rsidRPr="00C94908">
        <w:rPr>
          <w:rFonts w:asciiTheme="minorHAnsi" w:hAnsiTheme="minorHAnsi" w:cstheme="minorHAnsi"/>
          <w:sz w:val="22"/>
          <w:szCs w:val="22"/>
        </w:rPr>
        <w:t xml:space="preserve"> reading</w:t>
      </w:r>
    </w:p>
    <w:p w14:paraId="1D96411E" w14:textId="77777777" w:rsidR="0011636F" w:rsidRPr="00C94908" w:rsidRDefault="0011636F" w:rsidP="0011636F">
      <w:pPr>
        <w:pStyle w:val="ListParagraph"/>
        <w:numPr>
          <w:ilvl w:val="0"/>
          <w:numId w:val="10"/>
        </w:numPr>
        <w:tabs>
          <w:tab w:val="left" w:pos="360"/>
        </w:tabs>
        <w:ind w:left="360"/>
        <w:contextualSpacing/>
        <w:rPr>
          <w:rFonts w:asciiTheme="minorHAnsi" w:hAnsiTheme="minorHAnsi" w:cstheme="minorHAnsi"/>
          <w:sz w:val="22"/>
          <w:szCs w:val="22"/>
        </w:rPr>
      </w:pPr>
      <w:r w:rsidRPr="00C94908">
        <w:rPr>
          <w:rFonts w:asciiTheme="minorHAnsi" w:hAnsiTheme="minorHAnsi" w:cstheme="minorHAnsi"/>
          <w:sz w:val="22"/>
          <w:szCs w:val="22"/>
        </w:rPr>
        <w:t>If adopted, Notice of Adoption is published</w:t>
      </w:r>
    </w:p>
    <w:p w14:paraId="284CCBA1" w14:textId="77777777" w:rsidR="0011636F" w:rsidRPr="00C94908" w:rsidRDefault="0011636F" w:rsidP="0011636F">
      <w:pPr>
        <w:pStyle w:val="ListParagraph"/>
        <w:numPr>
          <w:ilvl w:val="0"/>
          <w:numId w:val="10"/>
        </w:numPr>
        <w:tabs>
          <w:tab w:val="left" w:pos="360"/>
        </w:tabs>
        <w:ind w:left="360"/>
        <w:contextualSpacing/>
        <w:rPr>
          <w:rFonts w:asciiTheme="minorHAnsi" w:hAnsiTheme="minorHAnsi" w:cstheme="minorHAnsi"/>
          <w:sz w:val="22"/>
          <w:szCs w:val="22"/>
        </w:rPr>
      </w:pPr>
      <w:r w:rsidRPr="00C94908">
        <w:rPr>
          <w:rFonts w:asciiTheme="minorHAnsi" w:hAnsiTheme="minorHAnsi" w:cstheme="minorHAnsi"/>
          <w:sz w:val="22"/>
          <w:szCs w:val="22"/>
        </w:rPr>
        <w:t>Ordinance goes into effect on date of publication</w:t>
      </w:r>
    </w:p>
    <w:p w14:paraId="252CAE04" w14:textId="77777777" w:rsidR="0011636F" w:rsidRPr="00C94908" w:rsidRDefault="0011636F" w:rsidP="0011636F">
      <w:pPr>
        <w:rPr>
          <w:rFonts w:cstheme="minorHAnsi"/>
          <w:b/>
          <w:bCs/>
          <w:highlight w:val="cyan"/>
        </w:rPr>
      </w:pPr>
    </w:p>
    <w:p w14:paraId="3E1C90B7" w14:textId="77777777" w:rsidR="0011636F" w:rsidRPr="00C94908" w:rsidRDefault="0011636F" w:rsidP="0011636F">
      <w:pPr>
        <w:rPr>
          <w:rFonts w:cstheme="minorHAnsi"/>
          <w:b/>
          <w:bCs/>
          <w:highlight w:val="cyan"/>
        </w:rPr>
      </w:pPr>
    </w:p>
    <w:p w14:paraId="68E89E56" w14:textId="77777777" w:rsidR="0011636F" w:rsidRPr="00C94908" w:rsidRDefault="0011636F" w:rsidP="0011636F">
      <w:pPr>
        <w:jc w:val="center"/>
        <w:rPr>
          <w:rFonts w:cstheme="minorHAnsi"/>
          <w:b/>
          <w:bCs/>
          <w:highlight w:val="cyan"/>
        </w:rPr>
      </w:pPr>
    </w:p>
    <w:p w14:paraId="3F0F2BA0" w14:textId="77777777" w:rsidR="0011636F" w:rsidRPr="00C94908" w:rsidRDefault="0011636F" w:rsidP="0011636F">
      <w:pPr>
        <w:rPr>
          <w:rFonts w:cstheme="minorHAnsi"/>
          <w:b/>
          <w:bCs/>
          <w:highlight w:val="yellow"/>
        </w:rPr>
      </w:pPr>
      <w:r w:rsidRPr="00C94908">
        <w:rPr>
          <w:rFonts w:cstheme="minorHAnsi"/>
          <w:b/>
          <w:bCs/>
          <w:highlight w:val="yellow"/>
        </w:rPr>
        <w:br w:type="page"/>
      </w:r>
    </w:p>
    <w:p w14:paraId="12E6C5C5" w14:textId="6E352869" w:rsidR="00365D03" w:rsidRPr="00A56295" w:rsidRDefault="00365D03" w:rsidP="00365D03">
      <w:pPr>
        <w:jc w:val="center"/>
        <w:rPr>
          <w:rFonts w:cstheme="minorHAnsi"/>
          <w:b/>
          <w:bCs/>
        </w:rPr>
      </w:pPr>
      <w:r w:rsidRPr="00A56295">
        <w:rPr>
          <w:rFonts w:cstheme="minorHAnsi"/>
          <w:b/>
          <w:bCs/>
        </w:rPr>
        <w:lastRenderedPageBreak/>
        <w:t>PUBLIC HEARING NOTICE FOR C</w:t>
      </w:r>
      <w:r>
        <w:rPr>
          <w:rFonts w:cstheme="minorHAnsi"/>
          <w:b/>
          <w:bCs/>
        </w:rPr>
        <w:t>OUNTIES</w:t>
      </w:r>
      <w:r w:rsidRPr="00A56295">
        <w:rPr>
          <w:rFonts w:cstheme="minorHAnsi"/>
          <w:b/>
          <w:bCs/>
        </w:rPr>
        <w:t xml:space="preserve"> WITH</w:t>
      </w:r>
      <w:r>
        <w:rPr>
          <w:rFonts w:cstheme="minorHAnsi"/>
          <w:b/>
          <w:bCs/>
        </w:rPr>
        <w:t xml:space="preserve"> </w:t>
      </w:r>
      <w:r w:rsidRPr="00A56295">
        <w:rPr>
          <w:rFonts w:cstheme="minorHAnsi"/>
          <w:b/>
          <w:bCs/>
        </w:rPr>
        <w:t>PLANNING COMMISSION</w:t>
      </w:r>
    </w:p>
    <w:p w14:paraId="44095F8F" w14:textId="77777777" w:rsidR="0011636F" w:rsidRPr="00C94908" w:rsidRDefault="0011636F" w:rsidP="0011636F">
      <w:pPr>
        <w:jc w:val="center"/>
        <w:rPr>
          <w:rFonts w:cstheme="minorHAnsi"/>
          <w:b/>
          <w:bCs/>
        </w:rPr>
      </w:pPr>
      <w:r w:rsidRPr="00C94908">
        <w:rPr>
          <w:rFonts w:cstheme="minorHAnsi"/>
          <w:b/>
          <w:bCs/>
          <w:highlight w:val="yellow"/>
        </w:rPr>
        <w:t>PUBLISH NOTICE – 10 DAYS PRIOR TO PUBLIC HEARING</w:t>
      </w:r>
    </w:p>
    <w:p w14:paraId="432C0A20" w14:textId="77777777" w:rsidR="0011636F" w:rsidRPr="00C94908" w:rsidRDefault="0011636F" w:rsidP="0011636F">
      <w:pPr>
        <w:jc w:val="center"/>
        <w:rPr>
          <w:rFonts w:cstheme="minorHAnsi"/>
          <w:b/>
          <w:bCs/>
        </w:rPr>
      </w:pPr>
      <w:r w:rsidRPr="00C94908">
        <w:rPr>
          <w:rFonts w:cstheme="minorHAnsi"/>
          <w:b/>
          <w:bCs/>
        </w:rPr>
        <w:t xml:space="preserve">_________ COUNTY PLANNING COMMISSION AND ______ COUNTY BOARD OF COUNTY COMMISSIONERS </w:t>
      </w:r>
    </w:p>
    <w:p w14:paraId="46F2A6C8" w14:textId="77777777" w:rsidR="0011636F" w:rsidRPr="00C94908" w:rsidRDefault="0011636F" w:rsidP="0011636F">
      <w:pPr>
        <w:jc w:val="center"/>
        <w:rPr>
          <w:rFonts w:cstheme="minorHAnsi"/>
          <w:b/>
          <w:bCs/>
        </w:rPr>
      </w:pPr>
      <w:r w:rsidRPr="00C94908">
        <w:rPr>
          <w:rFonts w:cstheme="minorHAnsi"/>
          <w:b/>
          <w:bCs/>
        </w:rPr>
        <w:t>NOTICE OF JOINT PUBLIC HEARING</w:t>
      </w:r>
    </w:p>
    <w:p w14:paraId="067C8A5E" w14:textId="77777777" w:rsidR="0011636F" w:rsidRPr="00C94908" w:rsidRDefault="0011636F" w:rsidP="0011636F">
      <w:pPr>
        <w:jc w:val="center"/>
        <w:rPr>
          <w:rFonts w:cstheme="minorHAnsi"/>
          <w:b/>
          <w:bCs/>
        </w:rPr>
      </w:pPr>
      <w:r w:rsidRPr="00C94908">
        <w:rPr>
          <w:rFonts w:cstheme="minorHAnsi"/>
          <w:b/>
        </w:rPr>
        <w:t xml:space="preserve">ORDINANCE </w:t>
      </w:r>
      <w:r w:rsidRPr="00C94908">
        <w:rPr>
          <w:rFonts w:cstheme="minorHAnsi"/>
          <w:b/>
          <w:bCs/>
        </w:rPr>
        <w:t>#________</w:t>
      </w:r>
    </w:p>
    <w:p w14:paraId="6BDEFC20" w14:textId="77777777" w:rsidR="0011636F" w:rsidRPr="00C94908" w:rsidRDefault="0011636F" w:rsidP="0011636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cstheme="minorHAnsi"/>
          <w:b/>
          <w:bCs/>
        </w:rPr>
      </w:pPr>
      <w:r w:rsidRPr="00C94908">
        <w:rPr>
          <w:rFonts w:cstheme="minorHAnsi"/>
          <w:b/>
          <w:bCs/>
        </w:rPr>
        <w:t>A TEMPORARY ORDINANCE REGARDING THE ISSUANCE OF LOCAL MEDICAL CANNABIS ESTABLISHMENT PERMITS AND/OR LICENSES</w:t>
      </w:r>
    </w:p>
    <w:p w14:paraId="647B4026" w14:textId="77777777" w:rsidR="0011636F" w:rsidRPr="00C94908" w:rsidRDefault="0011636F" w:rsidP="0011636F">
      <w:pPr>
        <w:jc w:val="center"/>
        <w:rPr>
          <w:rFonts w:cstheme="minorHAnsi"/>
        </w:rPr>
      </w:pPr>
    </w:p>
    <w:p w14:paraId="0E651AAE" w14:textId="4299D84A" w:rsidR="00365D03" w:rsidRPr="00A56295" w:rsidRDefault="0011636F" w:rsidP="00365D03">
      <w:pPr>
        <w:jc w:val="both"/>
        <w:rPr>
          <w:rFonts w:cstheme="minorHAnsi"/>
        </w:rPr>
      </w:pPr>
      <w:r w:rsidRPr="00C94908">
        <w:rPr>
          <w:rFonts w:ascii="Calibri" w:hAnsi="Calibri" w:cs="Calibri"/>
        </w:rPr>
        <w:t xml:space="preserve">The ________County Planning Commission and the Board of  _______Grant County Commissioners will hold a  joint public hearing on _________, 2021 at ______ a.m. at the _____ County Courthouse located at ___________, ________, SD.  All interested persons are encouraged to attend in person and comment on Ordinance #_________, </w:t>
      </w:r>
      <w:r>
        <w:rPr>
          <w:rFonts w:ascii="Calibri" w:hAnsi="Calibri" w:cs="Calibri"/>
        </w:rPr>
        <w:t>A</w:t>
      </w:r>
      <w:r w:rsidRPr="00C94908">
        <w:rPr>
          <w:rFonts w:ascii="Calibri" w:hAnsi="Calibri" w:cs="Calibri"/>
        </w:rPr>
        <w:t xml:space="preserve"> temporary ordinance regarding the issuance of local medical cannabis establishment permits and/or licenses</w:t>
      </w:r>
      <w:r w:rsidR="00365D03">
        <w:rPr>
          <w:rFonts w:ascii="Calibri" w:hAnsi="Calibri" w:cs="Calibri"/>
        </w:rPr>
        <w:t>.</w:t>
      </w:r>
      <w:r w:rsidR="00365D03" w:rsidRPr="00365D03">
        <w:rPr>
          <w:rFonts w:cstheme="minorHAnsi"/>
        </w:rPr>
        <w:t xml:space="preserve"> </w:t>
      </w:r>
      <w:r w:rsidR="00365D03" w:rsidRPr="00A56295">
        <w:rPr>
          <w:rFonts w:cstheme="minorHAnsi"/>
        </w:rPr>
        <w:t xml:space="preserve">After the public hearing, the Planning Commission may pass a resolution recommending approval of Ordinance#__________, with or without amendment, to the </w:t>
      </w:r>
      <w:r w:rsidR="00365D03">
        <w:rPr>
          <w:rFonts w:cstheme="minorHAnsi"/>
        </w:rPr>
        <w:t>Board of County Commissioners</w:t>
      </w:r>
      <w:r w:rsidR="00365D03" w:rsidRPr="00A56295">
        <w:rPr>
          <w:rFonts w:cstheme="minorHAnsi"/>
        </w:rPr>
        <w:t xml:space="preserve">.  The </w:t>
      </w:r>
      <w:r w:rsidR="00365D03">
        <w:rPr>
          <w:rFonts w:cstheme="minorHAnsi"/>
        </w:rPr>
        <w:t>Board of County Commissioners</w:t>
      </w:r>
      <w:r w:rsidR="00365D03" w:rsidRPr="00A56295">
        <w:rPr>
          <w:rFonts w:cstheme="minorHAnsi"/>
        </w:rPr>
        <w:t xml:space="preserve"> may have first reading of Ordinance #_______ by title and set a 2</w:t>
      </w:r>
      <w:r w:rsidR="00365D03" w:rsidRPr="00A56295">
        <w:rPr>
          <w:rFonts w:cstheme="minorHAnsi"/>
          <w:vertAlign w:val="superscript"/>
        </w:rPr>
        <w:t>nd</w:t>
      </w:r>
      <w:r w:rsidR="00365D03" w:rsidRPr="00A56295">
        <w:rPr>
          <w:rFonts w:cstheme="minorHAnsi"/>
        </w:rPr>
        <w:t xml:space="preserve"> reading date.</w:t>
      </w:r>
    </w:p>
    <w:p w14:paraId="5902FC8E" w14:textId="77777777" w:rsidR="0011636F" w:rsidRPr="00C94908" w:rsidRDefault="0011636F" w:rsidP="0011636F">
      <w:pPr>
        <w:jc w:val="both"/>
        <w:rPr>
          <w:rFonts w:cstheme="minorHAnsi"/>
        </w:rPr>
      </w:pPr>
      <w:r w:rsidRPr="00C94908">
        <w:rPr>
          <w:rFonts w:cstheme="minorHAnsi"/>
        </w:rPr>
        <w:t xml:space="preserve">The proposed Ordinance #________ will be made available for public inspection at the _________ County Auditor’s Office at  ____________,________ SD and on-line at _____________________ </w:t>
      </w:r>
      <w:r>
        <w:rPr>
          <w:rFonts w:cstheme="minorHAnsi"/>
        </w:rPr>
        <w:t xml:space="preserve">pursuant </w:t>
      </w:r>
      <w:r w:rsidRPr="00C94908">
        <w:rPr>
          <w:rFonts w:cstheme="minorHAnsi"/>
        </w:rPr>
        <w:t>to SDCL Section 11-2 and amendments thereto.</w:t>
      </w:r>
    </w:p>
    <w:p w14:paraId="268A3535" w14:textId="77777777" w:rsidR="0011636F" w:rsidRPr="00C94908" w:rsidRDefault="0011636F" w:rsidP="0011636F">
      <w:pPr>
        <w:jc w:val="both"/>
        <w:rPr>
          <w:rFonts w:cstheme="minorHAnsi"/>
        </w:rPr>
      </w:pPr>
      <w:r w:rsidRPr="00C94908">
        <w:rPr>
          <w:rFonts w:cstheme="minorHAnsi"/>
          <w:color w:val="000000" w:themeColor="text1"/>
        </w:rPr>
        <w:t xml:space="preserve">Written comments may be filed by emailing the Auditor at _____________________ or </w:t>
      </w:r>
      <w:r w:rsidRPr="00C94908">
        <w:rPr>
          <w:rFonts w:cstheme="minorHAnsi"/>
        </w:rPr>
        <w:t xml:space="preserve"> by mailing them to the Auditor at ________________, _____________, SD, SD 57___ on or before noon on _______, 2021</w:t>
      </w:r>
      <w:r w:rsidRPr="00C94908">
        <w:rPr>
          <w:rFonts w:cstheme="minorHAnsi"/>
          <w:color w:val="000000"/>
        </w:rPr>
        <w:t>.  </w:t>
      </w:r>
    </w:p>
    <w:p w14:paraId="1F27EE0D" w14:textId="77777777" w:rsidR="0011636F" w:rsidRPr="00C94908" w:rsidRDefault="0011636F" w:rsidP="0011636F">
      <w:pPr>
        <w:rPr>
          <w:rFonts w:cstheme="minorHAnsi"/>
          <w:b/>
        </w:rPr>
      </w:pPr>
    </w:p>
    <w:p w14:paraId="59E41A40" w14:textId="77777777" w:rsidR="0011636F" w:rsidRDefault="0011636F" w:rsidP="0011636F">
      <w:pPr>
        <w:rPr>
          <w:rFonts w:cstheme="minorHAnsi"/>
          <w:b/>
        </w:rPr>
      </w:pPr>
      <w:r>
        <w:rPr>
          <w:rFonts w:cstheme="minorHAnsi"/>
          <w:b/>
        </w:rPr>
        <w:br w:type="page"/>
      </w:r>
    </w:p>
    <w:p w14:paraId="505C0106" w14:textId="1977C3A4" w:rsidR="0011636F" w:rsidRPr="00A56295" w:rsidRDefault="0011636F" w:rsidP="0011636F">
      <w:pPr>
        <w:jc w:val="center"/>
        <w:rPr>
          <w:rFonts w:cstheme="minorHAnsi"/>
          <w:b/>
          <w:bCs/>
        </w:rPr>
      </w:pPr>
      <w:r w:rsidRPr="00A56295">
        <w:rPr>
          <w:rFonts w:cstheme="minorHAnsi"/>
          <w:b/>
          <w:bCs/>
        </w:rPr>
        <w:lastRenderedPageBreak/>
        <w:t>PUBLIC HEARING NOTICE FOR C</w:t>
      </w:r>
      <w:r>
        <w:rPr>
          <w:rFonts w:cstheme="minorHAnsi"/>
          <w:b/>
          <w:bCs/>
        </w:rPr>
        <w:t>OUNTIES</w:t>
      </w:r>
      <w:r w:rsidRPr="00A56295">
        <w:rPr>
          <w:rFonts w:cstheme="minorHAnsi"/>
          <w:b/>
          <w:bCs/>
        </w:rPr>
        <w:t xml:space="preserve"> WITHOUT PLANNING COMMISSION</w:t>
      </w:r>
    </w:p>
    <w:p w14:paraId="74A02149" w14:textId="77777777" w:rsidR="0011636F" w:rsidRPr="00A56295" w:rsidRDefault="0011636F" w:rsidP="0011636F">
      <w:pPr>
        <w:jc w:val="center"/>
        <w:rPr>
          <w:rFonts w:cstheme="minorHAnsi"/>
          <w:b/>
          <w:bCs/>
          <w:highlight w:val="yellow"/>
        </w:rPr>
      </w:pPr>
      <w:r w:rsidRPr="00A56295">
        <w:rPr>
          <w:rFonts w:cstheme="minorHAnsi"/>
          <w:b/>
          <w:bCs/>
          <w:highlight w:val="yellow"/>
        </w:rPr>
        <w:t>PUBLISH NOTICE – 10 DAYS PRIOR TO PUBLIC HEARING</w:t>
      </w:r>
    </w:p>
    <w:p w14:paraId="3E29F31E" w14:textId="575694FE" w:rsidR="0011636F" w:rsidRPr="0057542E" w:rsidRDefault="0011636F" w:rsidP="0011636F">
      <w:pPr>
        <w:jc w:val="center"/>
        <w:rPr>
          <w:rFonts w:cstheme="minorHAnsi"/>
          <w:b/>
          <w:bCs/>
        </w:rPr>
      </w:pPr>
      <w:r>
        <w:rPr>
          <w:rFonts w:cstheme="minorHAnsi"/>
          <w:b/>
          <w:bCs/>
        </w:rPr>
        <w:t>BOARD OF _________COUNTY COMMISSIONERS</w:t>
      </w:r>
      <w:r w:rsidRPr="0057542E">
        <w:rPr>
          <w:rFonts w:cstheme="minorHAnsi"/>
          <w:b/>
          <w:bCs/>
        </w:rPr>
        <w:t xml:space="preserve"> </w:t>
      </w:r>
    </w:p>
    <w:p w14:paraId="6A609AA4" w14:textId="77777777" w:rsidR="0011636F" w:rsidRPr="0057542E" w:rsidRDefault="0011636F" w:rsidP="0011636F">
      <w:pPr>
        <w:jc w:val="center"/>
        <w:rPr>
          <w:rFonts w:cstheme="minorHAnsi"/>
          <w:b/>
          <w:bCs/>
        </w:rPr>
      </w:pPr>
      <w:r w:rsidRPr="0057542E">
        <w:rPr>
          <w:rFonts w:cstheme="minorHAnsi"/>
          <w:b/>
          <w:bCs/>
        </w:rPr>
        <w:t>NOTICE OF PUBLIC HEARING</w:t>
      </w:r>
    </w:p>
    <w:p w14:paraId="17197021" w14:textId="77777777" w:rsidR="0011636F" w:rsidRPr="0057542E" w:rsidRDefault="0011636F" w:rsidP="0011636F">
      <w:pPr>
        <w:jc w:val="center"/>
        <w:rPr>
          <w:rFonts w:cstheme="minorHAnsi"/>
          <w:b/>
          <w:bCs/>
        </w:rPr>
      </w:pPr>
      <w:r w:rsidRPr="0057542E">
        <w:rPr>
          <w:rFonts w:cstheme="minorHAnsi"/>
          <w:b/>
        </w:rPr>
        <w:t xml:space="preserve">ORDINANCE </w:t>
      </w:r>
      <w:r w:rsidRPr="0057542E">
        <w:rPr>
          <w:rFonts w:cstheme="minorHAnsi"/>
          <w:b/>
          <w:bCs/>
        </w:rPr>
        <w:t>#________</w:t>
      </w:r>
    </w:p>
    <w:p w14:paraId="45EF60B4" w14:textId="77777777" w:rsidR="0011636F" w:rsidRPr="0057542E" w:rsidRDefault="0011636F" w:rsidP="0011636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cstheme="minorHAnsi"/>
          <w:b/>
          <w:bCs/>
        </w:rPr>
      </w:pPr>
      <w:r w:rsidRPr="0057542E">
        <w:rPr>
          <w:rFonts w:cstheme="minorHAnsi"/>
          <w:b/>
          <w:bCs/>
        </w:rPr>
        <w:t>A TEMPORARY ORDINANCE REGARDING THE ISSUANCE OF LOCAL MEDICAL CANNABIS ESTABLISHMENT PERMITS AND/OR LICENSES</w:t>
      </w:r>
    </w:p>
    <w:p w14:paraId="0B5DB482" w14:textId="77777777" w:rsidR="0011636F" w:rsidRPr="0057542E" w:rsidRDefault="0011636F" w:rsidP="0011636F">
      <w:pPr>
        <w:jc w:val="center"/>
        <w:rPr>
          <w:rFonts w:cstheme="minorHAnsi"/>
        </w:rPr>
      </w:pPr>
    </w:p>
    <w:p w14:paraId="24E28DE9" w14:textId="455C008D" w:rsidR="0011636F" w:rsidRPr="0057542E" w:rsidRDefault="0011636F" w:rsidP="0011636F">
      <w:pPr>
        <w:jc w:val="both"/>
        <w:rPr>
          <w:rFonts w:cstheme="minorHAnsi"/>
        </w:rPr>
      </w:pPr>
      <w:r w:rsidRPr="0057542E">
        <w:rPr>
          <w:rFonts w:cstheme="minorHAnsi"/>
        </w:rPr>
        <w:t xml:space="preserve">The </w:t>
      </w:r>
      <w:r>
        <w:rPr>
          <w:rFonts w:cstheme="minorHAnsi"/>
        </w:rPr>
        <w:t xml:space="preserve"> Board of </w:t>
      </w:r>
      <w:r w:rsidRPr="0057542E">
        <w:rPr>
          <w:rFonts w:cstheme="minorHAnsi"/>
        </w:rPr>
        <w:t>_______ C</w:t>
      </w:r>
      <w:r>
        <w:rPr>
          <w:rFonts w:cstheme="minorHAnsi"/>
        </w:rPr>
        <w:t>ounty Commissioners</w:t>
      </w:r>
      <w:r w:rsidRPr="0057542E">
        <w:rPr>
          <w:rFonts w:cstheme="minorHAnsi"/>
        </w:rPr>
        <w:t xml:space="preserve"> will hold a  public hearing on _________, 2021 at ______ a.m. at  _____  located at ___________, ________, SD.  All interested persons are encouraged to attend in person and comment on Ordinance #_________, A temporary ordinance regarding the issuance of local medical cannabis establishment permits and/or licenses</w:t>
      </w:r>
      <w:r>
        <w:rPr>
          <w:rFonts w:cstheme="minorHAnsi"/>
        </w:rPr>
        <w:t xml:space="preserve">. After the public hearing, the </w:t>
      </w:r>
      <w:r>
        <w:rPr>
          <w:rFonts w:cstheme="minorHAnsi"/>
        </w:rPr>
        <w:t>Board of County Commissioners</w:t>
      </w:r>
      <w:r>
        <w:rPr>
          <w:rFonts w:cstheme="minorHAnsi"/>
        </w:rPr>
        <w:t xml:space="preserve"> may have first reading of Ordinance #_______ by title and set a 2</w:t>
      </w:r>
      <w:r w:rsidRPr="0057542E">
        <w:rPr>
          <w:rFonts w:cstheme="minorHAnsi"/>
          <w:vertAlign w:val="superscript"/>
        </w:rPr>
        <w:t>nd</w:t>
      </w:r>
      <w:r>
        <w:rPr>
          <w:rFonts w:cstheme="minorHAnsi"/>
        </w:rPr>
        <w:t xml:space="preserve"> reading date.</w:t>
      </w:r>
    </w:p>
    <w:p w14:paraId="226ADD57" w14:textId="10E80AD6" w:rsidR="0011636F" w:rsidRPr="0057542E" w:rsidRDefault="0011636F" w:rsidP="0011636F">
      <w:pPr>
        <w:jc w:val="both"/>
        <w:rPr>
          <w:rFonts w:cstheme="minorHAnsi"/>
        </w:rPr>
      </w:pPr>
      <w:r w:rsidRPr="0057542E">
        <w:rPr>
          <w:rFonts w:cstheme="minorHAnsi"/>
        </w:rPr>
        <w:t xml:space="preserve">The proposed Ordinance #________ will be made available for public inspection at the </w:t>
      </w:r>
      <w:r w:rsidR="00365D03" w:rsidRPr="00C94908">
        <w:rPr>
          <w:rFonts w:cstheme="minorHAnsi"/>
        </w:rPr>
        <w:t xml:space="preserve">_________ County Auditor’s Office </w:t>
      </w:r>
      <w:r w:rsidRPr="0057542E">
        <w:rPr>
          <w:rFonts w:cstheme="minorHAnsi"/>
        </w:rPr>
        <w:t>located  at  ____________,________ SD and on-line at _____________________ pursuant to SDCL Section 11-4 and amendments thereto.</w:t>
      </w:r>
    </w:p>
    <w:p w14:paraId="78BA2732" w14:textId="0278A84A" w:rsidR="0011636F" w:rsidRPr="0057542E" w:rsidRDefault="0011636F" w:rsidP="0011636F">
      <w:pPr>
        <w:jc w:val="both"/>
        <w:rPr>
          <w:rFonts w:cstheme="minorHAnsi"/>
        </w:rPr>
      </w:pPr>
      <w:r w:rsidRPr="0057542E">
        <w:rPr>
          <w:rFonts w:cstheme="minorHAnsi"/>
        </w:rPr>
        <w:t xml:space="preserve">Written comments may be filed by emailing the </w:t>
      </w:r>
      <w:r w:rsidR="00365D03">
        <w:rPr>
          <w:rFonts w:cstheme="minorHAnsi"/>
        </w:rPr>
        <w:t>Auditor</w:t>
      </w:r>
      <w:r w:rsidRPr="0057542E">
        <w:rPr>
          <w:rFonts w:cstheme="minorHAnsi"/>
        </w:rPr>
        <w:t xml:space="preserve"> at _____________________ or  by mailing them to the </w:t>
      </w:r>
      <w:r w:rsidR="00365D03">
        <w:rPr>
          <w:rFonts w:cstheme="minorHAnsi"/>
        </w:rPr>
        <w:t>Auditor</w:t>
      </w:r>
      <w:r w:rsidRPr="0057542E">
        <w:rPr>
          <w:rFonts w:cstheme="minorHAnsi"/>
        </w:rPr>
        <w:t xml:space="preserve"> at ________________, _____________, SD, SD 57___ on or before noon on _______, 2021.  </w:t>
      </w:r>
    </w:p>
    <w:p w14:paraId="187EAC24" w14:textId="77777777" w:rsidR="0011636F" w:rsidRDefault="0011636F" w:rsidP="0011636F">
      <w:pPr>
        <w:rPr>
          <w:rFonts w:eastAsia="Times New Roman" w:cstheme="minorHAnsi"/>
          <w:b/>
          <w:highlight w:val="yellow"/>
        </w:rPr>
      </w:pPr>
      <w:r>
        <w:rPr>
          <w:rFonts w:cstheme="minorHAnsi"/>
          <w:highlight w:val="yellow"/>
        </w:rPr>
        <w:br w:type="page"/>
      </w:r>
    </w:p>
    <w:p w14:paraId="1ECFE590" w14:textId="69B65FB0" w:rsidR="0011636F" w:rsidRPr="00365D03" w:rsidRDefault="0011636F" w:rsidP="00365D03">
      <w:pPr>
        <w:jc w:val="center"/>
        <w:rPr>
          <w:rFonts w:eastAsia="Times New Roman" w:cstheme="minorHAnsi"/>
          <w:b/>
          <w:bCs/>
          <w:highlight w:val="yellow"/>
        </w:rPr>
      </w:pPr>
      <w:r w:rsidRPr="00365D03">
        <w:rPr>
          <w:rFonts w:cstheme="minorHAnsi"/>
          <w:b/>
          <w:bCs/>
          <w:highlight w:val="yellow"/>
        </w:rPr>
        <w:lastRenderedPageBreak/>
        <w:t>NOTICE OF ADOPTION- TO BE PUBLISHED ONCE</w:t>
      </w:r>
    </w:p>
    <w:p w14:paraId="19F27B54" w14:textId="77777777" w:rsidR="0011636F" w:rsidRDefault="0011636F" w:rsidP="0011636F">
      <w:pPr>
        <w:jc w:val="center"/>
        <w:rPr>
          <w:rFonts w:cstheme="minorHAnsi"/>
          <w:b/>
          <w:bCs/>
        </w:rPr>
      </w:pPr>
      <w:r w:rsidRPr="00A6163D">
        <w:rPr>
          <w:rFonts w:cstheme="minorHAnsi"/>
          <w:b/>
        </w:rPr>
        <w:t xml:space="preserve">ORDINANCE </w:t>
      </w:r>
      <w:r w:rsidRPr="00A6163D">
        <w:rPr>
          <w:rFonts w:cstheme="minorHAnsi"/>
          <w:b/>
          <w:bCs/>
        </w:rPr>
        <w:t>#</w:t>
      </w:r>
      <w:r>
        <w:rPr>
          <w:rFonts w:cstheme="minorHAnsi"/>
          <w:b/>
          <w:bCs/>
        </w:rPr>
        <w:t>_______</w:t>
      </w:r>
    </w:p>
    <w:p w14:paraId="5D86B8A7" w14:textId="77777777" w:rsidR="0011636F" w:rsidRPr="00C94908" w:rsidRDefault="0011636F" w:rsidP="0011636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cstheme="minorHAnsi"/>
          <w:b/>
          <w:bCs/>
        </w:rPr>
      </w:pPr>
      <w:r w:rsidRPr="00C94908">
        <w:rPr>
          <w:rFonts w:cstheme="minorHAnsi"/>
          <w:b/>
          <w:bCs/>
        </w:rPr>
        <w:t>A TEMPORARY ORDINANCE REGARDING THE ISSUANCE OF LOCAL MEDICAL CANNABIS ESTABLISHMENT PERMITS AND/OR LICENSES</w:t>
      </w:r>
    </w:p>
    <w:p w14:paraId="4342AA97" w14:textId="77777777" w:rsidR="0011636F" w:rsidRPr="00702996" w:rsidRDefault="0011636F" w:rsidP="0011636F">
      <w:pPr>
        <w:jc w:val="both"/>
        <w:rPr>
          <w:rFonts w:cstheme="minorHAnsi"/>
          <w:bCs/>
        </w:rPr>
      </w:pPr>
      <w:r w:rsidRPr="00702996">
        <w:rPr>
          <w:rFonts w:cstheme="minorHAnsi"/>
          <w:bCs/>
        </w:rPr>
        <w:t xml:space="preserve">BE IT ORDAINED by the Board of </w:t>
      </w:r>
      <w:r>
        <w:rPr>
          <w:rFonts w:cstheme="minorHAnsi"/>
          <w:bCs/>
        </w:rPr>
        <w:t>________ County Commissioners</w:t>
      </w:r>
      <w:r w:rsidRPr="00702996">
        <w:rPr>
          <w:rFonts w:cstheme="minorHAnsi"/>
          <w:bCs/>
        </w:rPr>
        <w:t xml:space="preserve">: </w:t>
      </w:r>
    </w:p>
    <w:p w14:paraId="165C9D38" w14:textId="77777777" w:rsidR="0011636F" w:rsidRPr="005B71E9" w:rsidRDefault="0011636F" w:rsidP="0011636F">
      <w:pPr>
        <w:keepNext/>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Calibri" w:hAnsi="Calibri" w:cs="Calibri"/>
          <w:i/>
          <w:iCs/>
        </w:rPr>
      </w:pPr>
      <w:r w:rsidRPr="005B71E9">
        <w:rPr>
          <w:rFonts w:ascii="Calibri" w:hAnsi="Calibri" w:cs="Calibri"/>
          <w:i/>
          <w:iCs/>
        </w:rPr>
        <w:t>Section 1.  Temporary Ordinance – Application for Local Permit/License</w:t>
      </w:r>
    </w:p>
    <w:p w14:paraId="28BCBD79" w14:textId="77777777" w:rsidR="0011636F" w:rsidRPr="005B71E9" w:rsidRDefault="0011636F" w:rsidP="0011636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Calibri" w:hAnsi="Calibri" w:cs="Calibri"/>
        </w:rPr>
      </w:pPr>
      <w:r w:rsidRPr="005B71E9">
        <w:rPr>
          <w:rFonts w:ascii="Calibri" w:hAnsi="Calibri" w:cs="Calibri"/>
        </w:rPr>
        <w:t>A medical cannabis establishment desiring to operate in the County shall be required to apply for a permit and/or license from the County.   Applications  for a local permit and/or license to operate a medical cannabis establishment, as defined by SDCL 34-20G-1,shall not be accepted until the South Dakota Department of Health has promulgated regulations as required by SDCL 30-20G-72. Any application received prior to such regulations being promulgated shall be denied.</w:t>
      </w:r>
    </w:p>
    <w:p w14:paraId="65A17531" w14:textId="77777777" w:rsidR="0011636F" w:rsidRPr="005B71E9" w:rsidRDefault="0011636F" w:rsidP="0011636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Calibri" w:hAnsi="Calibri" w:cs="Calibri"/>
          <w:i/>
          <w:iCs/>
        </w:rPr>
      </w:pPr>
      <w:r w:rsidRPr="005B71E9">
        <w:rPr>
          <w:rFonts w:ascii="Calibri" w:hAnsi="Calibri" w:cs="Calibri"/>
          <w:i/>
          <w:iCs/>
        </w:rPr>
        <w:t>Section 2. Immediate Effect.</w:t>
      </w:r>
    </w:p>
    <w:p w14:paraId="3FC0D762" w14:textId="77777777" w:rsidR="0011636F" w:rsidRPr="005B71E9" w:rsidRDefault="0011636F" w:rsidP="0011636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Calibri" w:hAnsi="Calibri" w:cs="Calibri"/>
        </w:rPr>
      </w:pPr>
      <w:r w:rsidRPr="005B71E9">
        <w:rPr>
          <w:rFonts w:ascii="Calibri" w:hAnsi="Calibri" w:cs="Calibri"/>
        </w:rPr>
        <w:t xml:space="preserve">This ordinance is necessary to protect and immediately preserve the public health, safety, welfare, peace, and support of the </w:t>
      </w:r>
      <w:r>
        <w:rPr>
          <w:rFonts w:ascii="Calibri" w:hAnsi="Calibri" w:cs="Calibri"/>
        </w:rPr>
        <w:t xml:space="preserve">county </w:t>
      </w:r>
      <w:r w:rsidRPr="005B71E9">
        <w:rPr>
          <w:rFonts w:ascii="Calibri" w:hAnsi="Calibri" w:cs="Calibri"/>
        </w:rPr>
        <w:t>government and its existing public institutions pursuant to SDCL 11-2-10 and SDCL 7-18A-8.</w:t>
      </w:r>
    </w:p>
    <w:p w14:paraId="1CF4ABBA" w14:textId="77777777" w:rsidR="0011636F" w:rsidRPr="00C55E58" w:rsidRDefault="0011636F" w:rsidP="0011636F">
      <w:pPr>
        <w:rPr>
          <w:rFonts w:cstheme="minorHAnsi"/>
        </w:rPr>
      </w:pPr>
      <w:r w:rsidRPr="00C55E58">
        <w:rPr>
          <w:rFonts w:cstheme="minorHAnsi"/>
        </w:rPr>
        <w:t xml:space="preserve">Passed and adopted this </w:t>
      </w:r>
      <w:r>
        <w:rPr>
          <w:rFonts w:cstheme="minorHAnsi"/>
        </w:rPr>
        <w:t>____________</w:t>
      </w:r>
      <w:r w:rsidRPr="00C55E58">
        <w:rPr>
          <w:rFonts w:cstheme="minorHAnsi"/>
        </w:rPr>
        <w:t xml:space="preserve"> 202</w:t>
      </w:r>
      <w:r>
        <w:rPr>
          <w:rFonts w:cstheme="minorHAnsi"/>
        </w:rPr>
        <w:t>1</w:t>
      </w:r>
      <w:r w:rsidRPr="00C55E58">
        <w:rPr>
          <w:rFonts w:cstheme="minorHAnsi"/>
        </w:rPr>
        <w:t>.</w:t>
      </w:r>
    </w:p>
    <w:p w14:paraId="716CC573" w14:textId="77777777" w:rsidR="0011636F" w:rsidRPr="00C55E58" w:rsidRDefault="0011636F" w:rsidP="0011636F">
      <w:pPr>
        <w:ind w:left="5760"/>
        <w:rPr>
          <w:rFonts w:cstheme="minorHAnsi"/>
        </w:rPr>
      </w:pPr>
      <w:r w:rsidRPr="00C55E58">
        <w:rPr>
          <w:rFonts w:cstheme="minorHAnsi"/>
        </w:rPr>
        <w:t>_____________________</w:t>
      </w:r>
    </w:p>
    <w:p w14:paraId="74DFC688" w14:textId="77777777" w:rsidR="0011636F" w:rsidRPr="00C55E58" w:rsidRDefault="0011636F" w:rsidP="0011636F">
      <w:pPr>
        <w:ind w:left="5040" w:firstLine="720"/>
        <w:rPr>
          <w:rFonts w:cstheme="minorHAnsi"/>
        </w:rPr>
      </w:pPr>
      <w:r>
        <w:rPr>
          <w:rFonts w:cstheme="minorHAnsi"/>
        </w:rPr>
        <w:t>___________</w:t>
      </w:r>
      <w:r w:rsidRPr="00C55E58">
        <w:rPr>
          <w:rFonts w:cstheme="minorHAnsi"/>
        </w:rPr>
        <w:t>, Chairperson</w:t>
      </w:r>
    </w:p>
    <w:p w14:paraId="47D0560D" w14:textId="77777777" w:rsidR="0011636F" w:rsidRPr="00C55E58" w:rsidRDefault="0011636F" w:rsidP="0011636F">
      <w:pPr>
        <w:rPr>
          <w:rFonts w:cstheme="minorHAnsi"/>
        </w:rPr>
      </w:pPr>
      <w:r w:rsidRPr="00C55E58">
        <w:rPr>
          <w:rFonts w:cstheme="minorHAnsi"/>
        </w:rPr>
        <w:t>ATTEST:</w:t>
      </w:r>
    </w:p>
    <w:p w14:paraId="1E821A4D" w14:textId="77777777" w:rsidR="0011636F" w:rsidRPr="00C55E58" w:rsidRDefault="0011636F" w:rsidP="0011636F">
      <w:pPr>
        <w:rPr>
          <w:rFonts w:cstheme="minorHAnsi"/>
        </w:rPr>
      </w:pPr>
      <w:r w:rsidRPr="00C55E58">
        <w:rPr>
          <w:rFonts w:cstheme="minorHAnsi"/>
        </w:rPr>
        <w:t>_____________________</w:t>
      </w:r>
    </w:p>
    <w:p w14:paraId="0037ACD5" w14:textId="77777777" w:rsidR="0011636F" w:rsidRPr="00C55E58" w:rsidRDefault="0011636F" w:rsidP="0011636F">
      <w:pPr>
        <w:rPr>
          <w:rFonts w:cstheme="minorHAnsi"/>
        </w:rPr>
      </w:pPr>
      <w:r w:rsidRPr="00C55E58">
        <w:rPr>
          <w:rFonts w:cstheme="minorHAnsi"/>
        </w:rPr>
        <w:t>Auditor</w:t>
      </w:r>
    </w:p>
    <w:p w14:paraId="3041BAFF" w14:textId="77777777" w:rsidR="0011636F" w:rsidRPr="00C55E58" w:rsidRDefault="0011636F" w:rsidP="0011636F">
      <w:pPr>
        <w:jc w:val="both"/>
        <w:rPr>
          <w:rFonts w:cstheme="minorHAnsi"/>
        </w:rPr>
      </w:pPr>
      <w:r w:rsidRPr="00C55E58">
        <w:rPr>
          <w:rFonts w:cstheme="minorHAnsi"/>
        </w:rPr>
        <w:t xml:space="preserve">This ordinance shall become effective </w:t>
      </w:r>
      <w:r>
        <w:rPr>
          <w:rFonts w:cstheme="minorHAnsi"/>
        </w:rPr>
        <w:t xml:space="preserve">upon the date of </w:t>
      </w:r>
      <w:r w:rsidRPr="00C55E58">
        <w:rPr>
          <w:rFonts w:cstheme="minorHAnsi"/>
        </w:rPr>
        <w:t>publication of this notice in the official newspaper, thereby repealing all ordinances or parts thereof in conflict herewith unless a referendum in timely involved prior thereto.</w:t>
      </w:r>
    </w:p>
    <w:p w14:paraId="3F6C45D7" w14:textId="77777777" w:rsidR="0011636F" w:rsidRPr="00C55E58" w:rsidRDefault="0011636F" w:rsidP="0011636F">
      <w:pPr>
        <w:rPr>
          <w:rFonts w:cstheme="minorHAnsi"/>
        </w:rPr>
      </w:pPr>
      <w:r w:rsidRPr="00C55E58">
        <w:rPr>
          <w:rFonts w:cstheme="minorHAnsi"/>
        </w:rPr>
        <w:t>1</w:t>
      </w:r>
      <w:r w:rsidRPr="00C55E58">
        <w:rPr>
          <w:rFonts w:cstheme="minorHAnsi"/>
          <w:vertAlign w:val="superscript"/>
        </w:rPr>
        <w:t>st</w:t>
      </w:r>
      <w:r w:rsidRPr="00C55E58">
        <w:rPr>
          <w:rFonts w:cstheme="minorHAnsi"/>
        </w:rPr>
        <w:t xml:space="preserve"> Reading:  </w:t>
      </w:r>
    </w:p>
    <w:p w14:paraId="37C01BC1" w14:textId="77777777" w:rsidR="0011636F" w:rsidRPr="00C55E58" w:rsidRDefault="0011636F" w:rsidP="0011636F">
      <w:pPr>
        <w:rPr>
          <w:rFonts w:cstheme="minorHAnsi"/>
        </w:rPr>
      </w:pPr>
      <w:r w:rsidRPr="00C55E58">
        <w:rPr>
          <w:rFonts w:cstheme="minorHAnsi"/>
        </w:rPr>
        <w:t>2</w:t>
      </w:r>
      <w:r w:rsidRPr="00C55E58">
        <w:rPr>
          <w:rFonts w:cstheme="minorHAnsi"/>
          <w:vertAlign w:val="superscript"/>
        </w:rPr>
        <w:t>nd</w:t>
      </w:r>
      <w:r w:rsidRPr="00C55E58">
        <w:rPr>
          <w:rFonts w:cstheme="minorHAnsi"/>
        </w:rPr>
        <w:t xml:space="preserve"> Reading: </w:t>
      </w:r>
    </w:p>
    <w:p w14:paraId="5FF57C00" w14:textId="77777777" w:rsidR="0011636F" w:rsidRPr="00C55E58" w:rsidRDefault="0011636F" w:rsidP="0011636F">
      <w:pPr>
        <w:rPr>
          <w:rFonts w:cstheme="minorHAnsi"/>
        </w:rPr>
      </w:pPr>
      <w:r w:rsidRPr="00C55E58">
        <w:rPr>
          <w:rFonts w:cstheme="minorHAnsi"/>
        </w:rPr>
        <w:t xml:space="preserve">Adopted:      </w:t>
      </w:r>
    </w:p>
    <w:p w14:paraId="67A2F160" w14:textId="77777777" w:rsidR="0011636F" w:rsidRPr="00C55E58" w:rsidRDefault="0011636F" w:rsidP="0011636F">
      <w:pPr>
        <w:rPr>
          <w:rFonts w:cstheme="minorHAnsi"/>
        </w:rPr>
      </w:pPr>
      <w:r w:rsidRPr="00C55E58">
        <w:rPr>
          <w:rFonts w:cstheme="minorHAnsi"/>
        </w:rPr>
        <w:t xml:space="preserve">Published:    </w:t>
      </w:r>
    </w:p>
    <w:p w14:paraId="7112E6DC" w14:textId="77777777" w:rsidR="0011636F" w:rsidRDefault="0011636F" w:rsidP="0011636F">
      <w:pPr>
        <w:rPr>
          <w:rFonts w:cstheme="minorHAnsi"/>
        </w:rPr>
      </w:pPr>
      <w:r w:rsidRPr="00C55E58">
        <w:rPr>
          <w:rFonts w:cstheme="minorHAnsi"/>
        </w:rPr>
        <w:t xml:space="preserve">Effective: </w:t>
      </w:r>
      <w:r>
        <w:rPr>
          <w:rFonts w:cstheme="minorHAnsi"/>
        </w:rPr>
        <w:t xml:space="preserve">     </w:t>
      </w:r>
    </w:p>
    <w:p w14:paraId="7CFA37A3" w14:textId="54154DF1" w:rsidR="0057542E" w:rsidRPr="0057542E" w:rsidRDefault="0057542E" w:rsidP="0057542E">
      <w:pPr>
        <w:rPr>
          <w:rFonts w:cstheme="minorHAnsi"/>
          <w:b/>
          <w:bCs/>
          <w:highlight w:val="yellow"/>
        </w:rPr>
      </w:pPr>
    </w:p>
    <w:p w14:paraId="52500EC6" w14:textId="77777777" w:rsidR="00365D03" w:rsidRDefault="00365D03">
      <w:pPr>
        <w:rPr>
          <w:rFonts w:cstheme="minorHAnsi"/>
          <w:b/>
          <w:bCs/>
        </w:rPr>
      </w:pPr>
      <w:r>
        <w:rPr>
          <w:rFonts w:cstheme="minorHAnsi"/>
          <w:b/>
          <w:bCs/>
        </w:rPr>
        <w:br w:type="page"/>
      </w:r>
    </w:p>
    <w:p w14:paraId="15BB8269" w14:textId="77777777" w:rsidR="0011636F" w:rsidRDefault="0011636F" w:rsidP="0011636F">
      <w:pPr>
        <w:ind w:left="1620" w:hanging="1620"/>
        <w:jc w:val="center"/>
        <w:rPr>
          <w:rFonts w:ascii="Arial" w:hAnsi="Arial" w:cs="Arial"/>
          <w:b/>
          <w:u w:val="single"/>
        </w:rPr>
      </w:pPr>
      <w:r>
        <w:rPr>
          <w:rFonts w:ascii="Arial" w:hAnsi="Arial" w:cs="Arial"/>
          <w:b/>
          <w:u w:val="single"/>
        </w:rPr>
        <w:lastRenderedPageBreak/>
        <w:t>Sample Agenda Items (For County with Planning Commission)</w:t>
      </w:r>
    </w:p>
    <w:p w14:paraId="2BC6D7AF" w14:textId="77777777" w:rsidR="0011636F" w:rsidRPr="000763F2" w:rsidRDefault="0011636F" w:rsidP="0011636F">
      <w:pPr>
        <w:ind w:left="1620" w:hanging="1620"/>
        <w:rPr>
          <w:rFonts w:ascii="Arial" w:hAnsi="Arial" w:cs="Arial"/>
          <w:u w:val="single"/>
        </w:rPr>
      </w:pPr>
      <w:r>
        <w:rPr>
          <w:rFonts w:ascii="Arial" w:hAnsi="Arial" w:cs="Arial"/>
          <w:u w:val="single"/>
        </w:rPr>
        <w:t>Meeting #1</w:t>
      </w:r>
    </w:p>
    <w:p w14:paraId="5699311B" w14:textId="77777777" w:rsidR="0011636F" w:rsidRPr="00BC3002" w:rsidRDefault="0011636F" w:rsidP="0011636F">
      <w:pPr>
        <w:pStyle w:val="ListParagraph"/>
        <w:numPr>
          <w:ilvl w:val="0"/>
          <w:numId w:val="3"/>
        </w:numPr>
        <w:rPr>
          <w:rFonts w:ascii="Arial" w:hAnsi="Arial" w:cs="Arial"/>
          <w:bCs/>
          <w:sz w:val="22"/>
          <w:szCs w:val="22"/>
        </w:rPr>
      </w:pPr>
      <w:r w:rsidRPr="00BC3002">
        <w:rPr>
          <w:rFonts w:ascii="Arial" w:hAnsi="Arial" w:cs="Arial"/>
          <w:bCs/>
          <w:sz w:val="22"/>
          <w:szCs w:val="22"/>
        </w:rPr>
        <w:t xml:space="preserve">Convene Jointly as Planning Commission and </w:t>
      </w:r>
      <w:r>
        <w:rPr>
          <w:rFonts w:ascii="Arial" w:hAnsi="Arial" w:cs="Arial"/>
          <w:bCs/>
          <w:sz w:val="22"/>
          <w:szCs w:val="22"/>
        </w:rPr>
        <w:t>Board of County Commissioners</w:t>
      </w:r>
    </w:p>
    <w:p w14:paraId="4DFDBF03" w14:textId="77777777" w:rsidR="0011636F" w:rsidRPr="00BC3002" w:rsidRDefault="0011636F" w:rsidP="0011636F">
      <w:pPr>
        <w:ind w:left="1620" w:hanging="1620"/>
        <w:rPr>
          <w:rFonts w:ascii="Arial" w:hAnsi="Arial" w:cs="Arial"/>
          <w:bCs/>
        </w:rPr>
      </w:pPr>
    </w:p>
    <w:p w14:paraId="1A95A6A4" w14:textId="77777777" w:rsidR="0011636F" w:rsidRPr="00BC3002" w:rsidRDefault="0011636F" w:rsidP="0011636F">
      <w:pPr>
        <w:pStyle w:val="ListParagraph"/>
        <w:numPr>
          <w:ilvl w:val="0"/>
          <w:numId w:val="3"/>
        </w:numPr>
        <w:rPr>
          <w:rFonts w:ascii="Arial" w:hAnsi="Arial" w:cs="Arial"/>
          <w:bCs/>
          <w:sz w:val="22"/>
          <w:szCs w:val="22"/>
        </w:rPr>
      </w:pPr>
      <w:r w:rsidRPr="00BC3002">
        <w:rPr>
          <w:rFonts w:ascii="Arial" w:hAnsi="Arial" w:cs="Arial"/>
          <w:bCs/>
          <w:sz w:val="22"/>
          <w:szCs w:val="22"/>
        </w:rPr>
        <w:t>Ordinance # __ A Temporary Ordinance Regarding the Issuance of Local Cannabis Establishment Permits and/or Licenses</w:t>
      </w:r>
    </w:p>
    <w:p w14:paraId="7A269F2A" w14:textId="77777777" w:rsidR="0011636F" w:rsidRPr="00BC3002" w:rsidRDefault="0011636F" w:rsidP="0011636F">
      <w:pPr>
        <w:pStyle w:val="ListParagraph"/>
        <w:numPr>
          <w:ilvl w:val="2"/>
          <w:numId w:val="3"/>
        </w:numPr>
        <w:ind w:left="1080"/>
        <w:rPr>
          <w:rFonts w:ascii="Arial" w:hAnsi="Arial" w:cs="Arial"/>
          <w:bCs/>
          <w:sz w:val="22"/>
          <w:szCs w:val="22"/>
        </w:rPr>
      </w:pPr>
      <w:r w:rsidRPr="00BC3002">
        <w:rPr>
          <w:rFonts w:ascii="Arial" w:hAnsi="Arial" w:cs="Arial"/>
          <w:bCs/>
          <w:sz w:val="22"/>
          <w:szCs w:val="22"/>
        </w:rPr>
        <w:t xml:space="preserve">Public Hearing: Planning Commission and </w:t>
      </w:r>
      <w:r>
        <w:rPr>
          <w:rFonts w:ascii="Arial" w:hAnsi="Arial" w:cs="Arial"/>
          <w:bCs/>
          <w:sz w:val="22"/>
          <w:szCs w:val="22"/>
        </w:rPr>
        <w:t>Board of County Commissioners</w:t>
      </w:r>
      <w:r w:rsidRPr="00BC3002">
        <w:rPr>
          <w:rFonts w:ascii="Arial" w:hAnsi="Arial" w:cs="Arial"/>
          <w:bCs/>
          <w:sz w:val="22"/>
          <w:szCs w:val="22"/>
        </w:rPr>
        <w:t xml:space="preserve"> </w:t>
      </w:r>
    </w:p>
    <w:p w14:paraId="36B51A4D" w14:textId="77777777" w:rsidR="0011636F" w:rsidRPr="00BC3002" w:rsidRDefault="0011636F" w:rsidP="0011636F">
      <w:pPr>
        <w:pStyle w:val="ListParagraph"/>
        <w:numPr>
          <w:ilvl w:val="2"/>
          <w:numId w:val="3"/>
        </w:numPr>
        <w:ind w:left="1080"/>
        <w:rPr>
          <w:rFonts w:ascii="Arial" w:hAnsi="Arial" w:cs="Arial"/>
          <w:bCs/>
          <w:sz w:val="22"/>
          <w:szCs w:val="22"/>
        </w:rPr>
      </w:pPr>
      <w:r w:rsidRPr="00BC3002">
        <w:rPr>
          <w:rFonts w:ascii="Arial" w:hAnsi="Arial" w:cs="Arial"/>
          <w:bCs/>
          <w:sz w:val="22"/>
          <w:szCs w:val="22"/>
        </w:rPr>
        <w:t xml:space="preserve">Planning Commission Resolution Recommending approval of Ordinance </w:t>
      </w:r>
      <w:r>
        <w:rPr>
          <w:rFonts w:ascii="Arial" w:hAnsi="Arial" w:cs="Arial"/>
          <w:bCs/>
          <w:sz w:val="22"/>
          <w:szCs w:val="22"/>
        </w:rPr>
        <w:t>#</w:t>
      </w:r>
      <w:r w:rsidRPr="00BC3002">
        <w:rPr>
          <w:rFonts w:ascii="Arial" w:hAnsi="Arial" w:cs="Arial"/>
          <w:bCs/>
          <w:sz w:val="22"/>
          <w:szCs w:val="22"/>
        </w:rPr>
        <w:t>__</w:t>
      </w:r>
    </w:p>
    <w:p w14:paraId="5CBEC22E" w14:textId="77777777" w:rsidR="0011636F" w:rsidRPr="00BC3002" w:rsidRDefault="0011636F" w:rsidP="0011636F">
      <w:pPr>
        <w:pStyle w:val="ListParagraph"/>
        <w:numPr>
          <w:ilvl w:val="2"/>
          <w:numId w:val="3"/>
        </w:numPr>
        <w:ind w:left="1080"/>
        <w:rPr>
          <w:rFonts w:ascii="Arial" w:hAnsi="Arial" w:cs="Arial"/>
          <w:bCs/>
          <w:sz w:val="22"/>
          <w:szCs w:val="22"/>
        </w:rPr>
      </w:pPr>
      <w:r w:rsidRPr="00BC3002">
        <w:rPr>
          <w:rFonts w:ascii="Arial" w:hAnsi="Arial" w:cs="Arial"/>
          <w:bCs/>
          <w:sz w:val="22"/>
          <w:szCs w:val="22"/>
        </w:rPr>
        <w:t xml:space="preserve">First Reading of Ordinance </w:t>
      </w:r>
      <w:r>
        <w:rPr>
          <w:rFonts w:ascii="Arial" w:hAnsi="Arial" w:cs="Arial"/>
          <w:bCs/>
          <w:sz w:val="22"/>
          <w:szCs w:val="22"/>
        </w:rPr>
        <w:t>#</w:t>
      </w:r>
      <w:r w:rsidRPr="00BC3002">
        <w:rPr>
          <w:rFonts w:ascii="Arial" w:hAnsi="Arial" w:cs="Arial"/>
          <w:bCs/>
          <w:sz w:val="22"/>
          <w:szCs w:val="22"/>
        </w:rPr>
        <w:t>__.</w:t>
      </w:r>
    </w:p>
    <w:p w14:paraId="1D2C401F" w14:textId="77777777" w:rsidR="0011636F" w:rsidRDefault="0011636F" w:rsidP="0011636F">
      <w:pPr>
        <w:ind w:left="1620" w:hanging="1620"/>
        <w:rPr>
          <w:rFonts w:ascii="Arial" w:hAnsi="Arial" w:cs="Arial"/>
          <w:bCs/>
        </w:rPr>
      </w:pPr>
    </w:p>
    <w:p w14:paraId="45A49DD5" w14:textId="77777777" w:rsidR="0011636F" w:rsidRPr="00BC3002" w:rsidRDefault="0011636F" w:rsidP="0011636F">
      <w:pPr>
        <w:pStyle w:val="ListParagraph"/>
        <w:numPr>
          <w:ilvl w:val="0"/>
          <w:numId w:val="3"/>
        </w:numPr>
        <w:rPr>
          <w:rFonts w:ascii="Arial" w:hAnsi="Arial" w:cs="Arial"/>
          <w:bCs/>
          <w:sz w:val="22"/>
          <w:szCs w:val="22"/>
        </w:rPr>
      </w:pPr>
      <w:r w:rsidRPr="00BC3002">
        <w:rPr>
          <w:rFonts w:ascii="Arial" w:hAnsi="Arial" w:cs="Arial"/>
          <w:bCs/>
          <w:sz w:val="22"/>
          <w:szCs w:val="22"/>
        </w:rPr>
        <w:t xml:space="preserve">Adjourn Planning Commission/Convene only as </w:t>
      </w:r>
      <w:r>
        <w:rPr>
          <w:rFonts w:ascii="Arial" w:hAnsi="Arial" w:cs="Arial"/>
          <w:bCs/>
          <w:sz w:val="22"/>
          <w:szCs w:val="22"/>
        </w:rPr>
        <w:t>Board of County Commissioners</w:t>
      </w:r>
    </w:p>
    <w:p w14:paraId="5747D389" w14:textId="77777777" w:rsidR="0011636F" w:rsidRDefault="0011636F" w:rsidP="0011636F">
      <w:pPr>
        <w:ind w:left="1620" w:hanging="1620"/>
        <w:rPr>
          <w:rFonts w:ascii="Arial" w:hAnsi="Arial" w:cs="Arial"/>
          <w:bCs/>
        </w:rPr>
      </w:pPr>
    </w:p>
    <w:p w14:paraId="798B22D5" w14:textId="77777777" w:rsidR="0011636F" w:rsidRPr="000763F2" w:rsidRDefault="0011636F" w:rsidP="0011636F">
      <w:pPr>
        <w:ind w:left="1620" w:hanging="1620"/>
        <w:rPr>
          <w:rFonts w:ascii="Arial" w:hAnsi="Arial" w:cs="Arial"/>
          <w:u w:val="single"/>
        </w:rPr>
      </w:pPr>
      <w:r>
        <w:rPr>
          <w:rFonts w:ascii="Arial" w:hAnsi="Arial" w:cs="Arial"/>
          <w:u w:val="single"/>
        </w:rPr>
        <w:t>Meeting #2</w:t>
      </w:r>
    </w:p>
    <w:p w14:paraId="26024118" w14:textId="77777777" w:rsidR="0011636F" w:rsidRPr="00BC3002" w:rsidRDefault="0011636F" w:rsidP="0011636F">
      <w:pPr>
        <w:pStyle w:val="ListParagraph"/>
        <w:numPr>
          <w:ilvl w:val="0"/>
          <w:numId w:val="4"/>
        </w:numPr>
        <w:rPr>
          <w:rFonts w:ascii="Arial" w:hAnsi="Arial" w:cs="Arial"/>
          <w:bCs/>
          <w:sz w:val="22"/>
          <w:szCs w:val="22"/>
        </w:rPr>
      </w:pPr>
      <w:r w:rsidRPr="00BC3002">
        <w:rPr>
          <w:rFonts w:ascii="Arial" w:hAnsi="Arial" w:cs="Arial"/>
          <w:bCs/>
          <w:sz w:val="22"/>
          <w:szCs w:val="22"/>
        </w:rPr>
        <w:t>Ordinance #__ A Temporary Ordinance Regarding the Issuance of Local Cannabis Establishment Permits and/or Licenses</w:t>
      </w:r>
    </w:p>
    <w:p w14:paraId="3F87ED9E" w14:textId="77777777" w:rsidR="0011636F" w:rsidRPr="00BC3002" w:rsidRDefault="0011636F" w:rsidP="0011636F">
      <w:pPr>
        <w:pStyle w:val="ListParagraph"/>
        <w:numPr>
          <w:ilvl w:val="2"/>
          <w:numId w:val="4"/>
        </w:numPr>
        <w:ind w:left="1080"/>
        <w:rPr>
          <w:rFonts w:ascii="Arial" w:hAnsi="Arial" w:cs="Arial"/>
          <w:bCs/>
          <w:sz w:val="22"/>
          <w:szCs w:val="22"/>
        </w:rPr>
      </w:pPr>
      <w:r w:rsidRPr="00BC3002">
        <w:rPr>
          <w:rFonts w:ascii="Arial" w:hAnsi="Arial" w:cs="Arial"/>
          <w:bCs/>
          <w:sz w:val="22"/>
          <w:szCs w:val="22"/>
        </w:rPr>
        <w:t>Second Reading of Ordinance #__.</w:t>
      </w:r>
    </w:p>
    <w:p w14:paraId="5CB38D34" w14:textId="77777777" w:rsidR="0011636F" w:rsidRPr="00BC3002" w:rsidRDefault="0011636F" w:rsidP="0011636F">
      <w:pPr>
        <w:pStyle w:val="ListParagraph"/>
        <w:numPr>
          <w:ilvl w:val="2"/>
          <w:numId w:val="4"/>
        </w:numPr>
        <w:ind w:left="1080"/>
        <w:rPr>
          <w:rFonts w:ascii="Arial" w:hAnsi="Arial" w:cs="Arial"/>
          <w:bCs/>
          <w:sz w:val="22"/>
          <w:szCs w:val="22"/>
        </w:rPr>
      </w:pPr>
      <w:r>
        <w:rPr>
          <w:rFonts w:ascii="Arial" w:hAnsi="Arial" w:cs="Arial"/>
          <w:bCs/>
          <w:sz w:val="22"/>
          <w:szCs w:val="22"/>
        </w:rPr>
        <w:t>Board of County Commissioners</w:t>
      </w:r>
      <w:r w:rsidRPr="00BC3002">
        <w:rPr>
          <w:rFonts w:ascii="Arial" w:hAnsi="Arial" w:cs="Arial"/>
          <w:bCs/>
          <w:sz w:val="22"/>
          <w:szCs w:val="22"/>
        </w:rPr>
        <w:t xml:space="preserve"> action on Ordinance #___</w:t>
      </w:r>
    </w:p>
    <w:p w14:paraId="6F3CF6AE" w14:textId="77777777" w:rsidR="0011636F" w:rsidRPr="00BC3002" w:rsidRDefault="0011636F" w:rsidP="0011636F">
      <w:pPr>
        <w:ind w:left="1620" w:hanging="1620"/>
        <w:rPr>
          <w:rFonts w:ascii="Arial" w:hAnsi="Arial" w:cs="Arial"/>
          <w:bCs/>
        </w:rPr>
      </w:pPr>
    </w:p>
    <w:p w14:paraId="10D0558B" w14:textId="77777777" w:rsidR="0011636F" w:rsidRDefault="0011636F" w:rsidP="0011636F">
      <w:pPr>
        <w:ind w:left="1620" w:hanging="1620"/>
        <w:jc w:val="center"/>
        <w:rPr>
          <w:rFonts w:ascii="Arial" w:hAnsi="Arial" w:cs="Arial"/>
          <w:b/>
          <w:u w:val="single"/>
        </w:rPr>
      </w:pPr>
    </w:p>
    <w:p w14:paraId="236E715E" w14:textId="77777777" w:rsidR="0011636F" w:rsidRDefault="0011636F" w:rsidP="0011636F">
      <w:pPr>
        <w:rPr>
          <w:rFonts w:ascii="Arial" w:hAnsi="Arial" w:cs="Arial"/>
          <w:b/>
          <w:u w:val="single"/>
        </w:rPr>
      </w:pPr>
      <w:r>
        <w:rPr>
          <w:rFonts w:ascii="Arial" w:hAnsi="Arial" w:cs="Arial"/>
          <w:b/>
          <w:u w:val="single"/>
        </w:rPr>
        <w:br w:type="page"/>
      </w:r>
    </w:p>
    <w:p w14:paraId="5EFFDBA5" w14:textId="77777777" w:rsidR="0011636F" w:rsidRPr="000763F2" w:rsidRDefault="0011636F" w:rsidP="0011636F">
      <w:pPr>
        <w:ind w:left="1620" w:hanging="1620"/>
        <w:jc w:val="center"/>
        <w:rPr>
          <w:rFonts w:ascii="Arial" w:hAnsi="Arial" w:cs="Arial"/>
          <w:b/>
          <w:u w:val="single"/>
        </w:rPr>
      </w:pPr>
      <w:r w:rsidRPr="000763F2">
        <w:rPr>
          <w:rFonts w:ascii="Arial" w:hAnsi="Arial" w:cs="Arial"/>
          <w:b/>
          <w:u w:val="single"/>
        </w:rPr>
        <w:lastRenderedPageBreak/>
        <w:t>Decision Process</w:t>
      </w:r>
      <w:r>
        <w:rPr>
          <w:rFonts w:ascii="Arial" w:hAnsi="Arial" w:cs="Arial"/>
          <w:b/>
          <w:u w:val="single"/>
        </w:rPr>
        <w:t xml:space="preserve"> (For County with Planning Commission)</w:t>
      </w:r>
    </w:p>
    <w:p w14:paraId="189A2122" w14:textId="77777777" w:rsidR="0011636F" w:rsidRPr="000763F2" w:rsidRDefault="0011636F" w:rsidP="0011636F">
      <w:pPr>
        <w:ind w:left="1620" w:hanging="1620"/>
        <w:rPr>
          <w:rFonts w:ascii="Arial" w:hAnsi="Arial" w:cs="Arial"/>
        </w:rPr>
      </w:pPr>
    </w:p>
    <w:p w14:paraId="6BF5E72C" w14:textId="77777777" w:rsidR="0011636F" w:rsidRPr="000763F2" w:rsidRDefault="0011636F" w:rsidP="0011636F">
      <w:pPr>
        <w:ind w:left="1620" w:hanging="1620"/>
        <w:rPr>
          <w:rFonts w:ascii="Arial" w:hAnsi="Arial" w:cs="Arial"/>
          <w:u w:val="single"/>
        </w:rPr>
      </w:pPr>
      <w:r>
        <w:rPr>
          <w:rFonts w:ascii="Arial" w:hAnsi="Arial" w:cs="Arial"/>
          <w:u w:val="single"/>
        </w:rPr>
        <w:t>Meeting #1</w:t>
      </w:r>
    </w:p>
    <w:p w14:paraId="53B26A4F" w14:textId="77777777" w:rsidR="0011636F" w:rsidRPr="000763F2" w:rsidRDefault="0011636F" w:rsidP="0011636F">
      <w:pPr>
        <w:ind w:left="1620" w:hanging="1620"/>
        <w:rPr>
          <w:rFonts w:ascii="Arial" w:hAnsi="Arial" w:cs="Arial"/>
        </w:rPr>
      </w:pPr>
    </w:p>
    <w:p w14:paraId="7EA5451E" w14:textId="77777777" w:rsidR="0011636F" w:rsidRPr="008D2FD6" w:rsidRDefault="0011636F" w:rsidP="0011636F">
      <w:pPr>
        <w:numPr>
          <w:ilvl w:val="0"/>
          <w:numId w:val="1"/>
        </w:numPr>
        <w:tabs>
          <w:tab w:val="clear" w:pos="720"/>
          <w:tab w:val="num" w:pos="360"/>
        </w:tabs>
        <w:spacing w:after="0" w:line="240" w:lineRule="auto"/>
        <w:ind w:left="360"/>
        <w:jc w:val="both"/>
        <w:rPr>
          <w:rFonts w:ascii="Arial" w:hAnsi="Arial" w:cs="Arial"/>
        </w:rPr>
      </w:pPr>
      <w:r>
        <w:rPr>
          <w:rFonts w:ascii="Arial" w:hAnsi="Arial" w:cs="Arial"/>
        </w:rPr>
        <w:t>Make motion to convene jointly as</w:t>
      </w:r>
      <w:r w:rsidRPr="008D2FD6">
        <w:rPr>
          <w:rFonts w:ascii="Arial" w:hAnsi="Arial" w:cs="Arial"/>
        </w:rPr>
        <w:t xml:space="preserve"> the Planning Commission and </w:t>
      </w:r>
      <w:r>
        <w:rPr>
          <w:rFonts w:ascii="Arial" w:hAnsi="Arial" w:cs="Arial"/>
        </w:rPr>
        <w:t>Board of County Commissioners.</w:t>
      </w:r>
    </w:p>
    <w:p w14:paraId="255989BC" w14:textId="77777777" w:rsidR="0011636F" w:rsidRPr="008D2FD6" w:rsidRDefault="0011636F" w:rsidP="0011636F">
      <w:pPr>
        <w:tabs>
          <w:tab w:val="num" w:pos="360"/>
        </w:tabs>
        <w:ind w:left="360"/>
        <w:jc w:val="both"/>
        <w:rPr>
          <w:rFonts w:ascii="Arial" w:hAnsi="Arial" w:cs="Arial"/>
        </w:rPr>
      </w:pPr>
    </w:p>
    <w:p w14:paraId="7705B242" w14:textId="77777777" w:rsidR="0011636F" w:rsidRPr="008D2FD6" w:rsidRDefault="0011636F" w:rsidP="0011636F">
      <w:pPr>
        <w:numPr>
          <w:ilvl w:val="1"/>
          <w:numId w:val="1"/>
        </w:numPr>
        <w:tabs>
          <w:tab w:val="clear" w:pos="1440"/>
          <w:tab w:val="left" w:pos="720"/>
        </w:tabs>
        <w:spacing w:after="0" w:line="240" w:lineRule="auto"/>
        <w:ind w:left="720"/>
        <w:jc w:val="both"/>
        <w:rPr>
          <w:rFonts w:ascii="Arial" w:hAnsi="Arial" w:cs="Arial"/>
        </w:rPr>
      </w:pPr>
      <w:r>
        <w:rPr>
          <w:rFonts w:ascii="Arial" w:hAnsi="Arial" w:cs="Arial"/>
        </w:rPr>
        <w:t>Chairperson announces the Board of County Commissioners and Planning Commission will meet jointly [for this portion of the meting].</w:t>
      </w:r>
    </w:p>
    <w:p w14:paraId="30947A53" w14:textId="77777777" w:rsidR="0011636F" w:rsidRPr="008D2FD6" w:rsidRDefault="0011636F" w:rsidP="0011636F">
      <w:pPr>
        <w:ind w:left="720"/>
        <w:jc w:val="both"/>
        <w:rPr>
          <w:rFonts w:ascii="Arial" w:hAnsi="Arial" w:cs="Arial"/>
        </w:rPr>
      </w:pPr>
    </w:p>
    <w:p w14:paraId="4B258ECE" w14:textId="77777777" w:rsidR="0011636F" w:rsidRPr="008D2FD6" w:rsidRDefault="0011636F" w:rsidP="0011636F">
      <w:pPr>
        <w:numPr>
          <w:ilvl w:val="1"/>
          <w:numId w:val="1"/>
        </w:numPr>
        <w:tabs>
          <w:tab w:val="clear" w:pos="1440"/>
          <w:tab w:val="left" w:pos="720"/>
        </w:tabs>
        <w:spacing w:after="0" w:line="240" w:lineRule="auto"/>
        <w:ind w:left="720"/>
        <w:jc w:val="both"/>
        <w:rPr>
          <w:rFonts w:ascii="Arial" w:hAnsi="Arial" w:cs="Arial"/>
        </w:rPr>
      </w:pPr>
      <w:r>
        <w:rPr>
          <w:rFonts w:ascii="Arial" w:hAnsi="Arial" w:cs="Arial"/>
        </w:rPr>
        <w:t>Planning Commission makes</w:t>
      </w:r>
      <w:r w:rsidRPr="008D2FD6">
        <w:rPr>
          <w:rFonts w:ascii="Arial" w:hAnsi="Arial" w:cs="Arial"/>
        </w:rPr>
        <w:t xml:space="preserve"> </w:t>
      </w:r>
      <w:r w:rsidRPr="008D2FD6">
        <w:rPr>
          <w:rFonts w:ascii="Arial" w:hAnsi="Arial" w:cs="Arial"/>
          <w:b/>
        </w:rPr>
        <w:t xml:space="preserve">Motion to Recommend Approval of the </w:t>
      </w:r>
      <w:r>
        <w:rPr>
          <w:rFonts w:ascii="Arial" w:hAnsi="Arial" w:cs="Arial"/>
          <w:b/>
        </w:rPr>
        <w:t xml:space="preserve">Temporary </w:t>
      </w:r>
      <w:r w:rsidRPr="008D2FD6">
        <w:rPr>
          <w:rFonts w:ascii="Arial" w:hAnsi="Arial" w:cs="Arial"/>
          <w:b/>
        </w:rPr>
        <w:t>Ordinance.  (</w:t>
      </w:r>
      <w:r>
        <w:rPr>
          <w:rFonts w:ascii="Arial" w:hAnsi="Arial" w:cs="Arial"/>
          <w:b/>
        </w:rPr>
        <w:t xml:space="preserve">Chairperson  </w:t>
      </w:r>
      <w:r w:rsidRPr="008D2FD6">
        <w:rPr>
          <w:rFonts w:ascii="Arial" w:hAnsi="Arial" w:cs="Arial"/>
          <w:b/>
        </w:rPr>
        <w:t>should say, “</w:t>
      </w:r>
      <w:r>
        <w:rPr>
          <w:rFonts w:ascii="Arial" w:hAnsi="Arial" w:cs="Arial"/>
          <w:b/>
        </w:rPr>
        <w:t>Which member of the Planning Commission member</w:t>
      </w:r>
      <w:r w:rsidRPr="008D2FD6">
        <w:rPr>
          <w:rFonts w:ascii="Arial" w:hAnsi="Arial" w:cs="Arial"/>
          <w:b/>
        </w:rPr>
        <w:t xml:space="preserve"> will make a motion recommending approval of the ordinance to the </w:t>
      </w:r>
      <w:r>
        <w:rPr>
          <w:rFonts w:ascii="Arial" w:hAnsi="Arial" w:cs="Arial"/>
          <w:b/>
        </w:rPr>
        <w:t>Board of County Commissioners so we can begin discussion?”</w:t>
      </w:r>
      <w:r w:rsidRPr="008D2FD6">
        <w:rPr>
          <w:rFonts w:ascii="Arial" w:hAnsi="Arial" w:cs="Arial"/>
          <w:b/>
        </w:rPr>
        <w:t>)</w:t>
      </w:r>
    </w:p>
    <w:p w14:paraId="7AE447B4" w14:textId="77777777" w:rsidR="0011636F" w:rsidRPr="008D2FD6" w:rsidRDefault="0011636F" w:rsidP="0011636F">
      <w:pPr>
        <w:ind w:left="720"/>
        <w:jc w:val="both"/>
        <w:rPr>
          <w:rFonts w:ascii="Arial" w:hAnsi="Arial" w:cs="Arial"/>
        </w:rPr>
      </w:pPr>
    </w:p>
    <w:p w14:paraId="229FC08D" w14:textId="77777777" w:rsidR="0011636F" w:rsidRDefault="0011636F" w:rsidP="0011636F">
      <w:pPr>
        <w:numPr>
          <w:ilvl w:val="1"/>
          <w:numId w:val="1"/>
        </w:numPr>
        <w:tabs>
          <w:tab w:val="clear" w:pos="1440"/>
          <w:tab w:val="left" w:pos="720"/>
        </w:tabs>
        <w:spacing w:after="0" w:line="240" w:lineRule="auto"/>
        <w:ind w:left="720"/>
        <w:jc w:val="both"/>
        <w:rPr>
          <w:rFonts w:ascii="Arial" w:hAnsi="Arial" w:cs="Arial"/>
        </w:rPr>
      </w:pPr>
      <w:r>
        <w:rPr>
          <w:rFonts w:ascii="Arial" w:hAnsi="Arial" w:cs="Arial"/>
        </w:rPr>
        <w:t>Open Public Hearing:</w:t>
      </w:r>
    </w:p>
    <w:p w14:paraId="65AA93F2" w14:textId="77777777" w:rsidR="0011636F" w:rsidRDefault="0011636F" w:rsidP="0011636F">
      <w:pPr>
        <w:pStyle w:val="ListParagraph"/>
        <w:rPr>
          <w:rFonts w:ascii="Arial" w:hAnsi="Arial" w:cs="Arial"/>
          <w:sz w:val="22"/>
          <w:szCs w:val="22"/>
        </w:rPr>
      </w:pPr>
    </w:p>
    <w:p w14:paraId="5BFAA9FE" w14:textId="77777777" w:rsidR="0011636F" w:rsidRDefault="0011636F" w:rsidP="0011636F">
      <w:pPr>
        <w:numPr>
          <w:ilvl w:val="2"/>
          <w:numId w:val="1"/>
        </w:numPr>
        <w:tabs>
          <w:tab w:val="clear" w:pos="2160"/>
          <w:tab w:val="left" w:pos="720"/>
        </w:tabs>
        <w:spacing w:after="0" w:line="240" w:lineRule="auto"/>
        <w:ind w:left="1080" w:hanging="360"/>
        <w:jc w:val="both"/>
        <w:rPr>
          <w:rFonts w:ascii="Arial" w:hAnsi="Arial" w:cs="Arial"/>
        </w:rPr>
      </w:pPr>
      <w:r>
        <w:rPr>
          <w:rFonts w:ascii="Arial" w:hAnsi="Arial" w:cs="Arial"/>
        </w:rPr>
        <w:t>Allow proponents to comment on the Temporary Ordinance</w:t>
      </w:r>
    </w:p>
    <w:p w14:paraId="3A585183" w14:textId="77777777" w:rsidR="0011636F" w:rsidRPr="008D2FD6" w:rsidRDefault="0011636F" w:rsidP="0011636F">
      <w:pPr>
        <w:numPr>
          <w:ilvl w:val="2"/>
          <w:numId w:val="1"/>
        </w:numPr>
        <w:tabs>
          <w:tab w:val="clear" w:pos="2160"/>
          <w:tab w:val="left" w:pos="720"/>
        </w:tabs>
        <w:spacing w:after="0" w:line="240" w:lineRule="auto"/>
        <w:ind w:left="1080" w:hanging="360"/>
        <w:jc w:val="both"/>
        <w:rPr>
          <w:rFonts w:ascii="Arial" w:hAnsi="Arial" w:cs="Arial"/>
        </w:rPr>
      </w:pPr>
      <w:r>
        <w:rPr>
          <w:rFonts w:ascii="Arial" w:hAnsi="Arial" w:cs="Arial"/>
        </w:rPr>
        <w:t>Allow o</w:t>
      </w:r>
      <w:r w:rsidRPr="008D2FD6">
        <w:rPr>
          <w:rFonts w:ascii="Arial" w:hAnsi="Arial" w:cs="Arial"/>
        </w:rPr>
        <w:t xml:space="preserve">pponents to comment on </w:t>
      </w:r>
      <w:r>
        <w:rPr>
          <w:rFonts w:ascii="Arial" w:hAnsi="Arial" w:cs="Arial"/>
        </w:rPr>
        <w:t>the Temporary Ordinance</w:t>
      </w:r>
    </w:p>
    <w:p w14:paraId="693BD911" w14:textId="77777777" w:rsidR="0011636F" w:rsidRPr="008D2FD6" w:rsidRDefault="0011636F" w:rsidP="0011636F">
      <w:pPr>
        <w:tabs>
          <w:tab w:val="num" w:pos="360"/>
          <w:tab w:val="left" w:pos="720"/>
        </w:tabs>
        <w:ind w:left="720" w:hanging="360"/>
        <w:jc w:val="both"/>
        <w:rPr>
          <w:rFonts w:ascii="Arial" w:hAnsi="Arial" w:cs="Arial"/>
        </w:rPr>
      </w:pPr>
    </w:p>
    <w:p w14:paraId="38035025" w14:textId="77777777" w:rsidR="0011636F" w:rsidRDefault="0011636F" w:rsidP="0011636F">
      <w:pPr>
        <w:numPr>
          <w:ilvl w:val="1"/>
          <w:numId w:val="1"/>
        </w:numPr>
        <w:tabs>
          <w:tab w:val="clear" w:pos="1440"/>
          <w:tab w:val="left" w:pos="720"/>
        </w:tabs>
        <w:spacing w:after="0" w:line="240" w:lineRule="auto"/>
        <w:ind w:left="720"/>
        <w:jc w:val="both"/>
        <w:rPr>
          <w:rFonts w:ascii="Arial" w:hAnsi="Arial" w:cs="Arial"/>
        </w:rPr>
      </w:pPr>
      <w:r>
        <w:rPr>
          <w:rFonts w:ascii="Arial" w:hAnsi="Arial" w:cs="Arial"/>
        </w:rPr>
        <w:t>Close Public Hearing:</w:t>
      </w:r>
    </w:p>
    <w:p w14:paraId="722675A7" w14:textId="77777777" w:rsidR="0011636F" w:rsidRDefault="0011636F" w:rsidP="0011636F">
      <w:pPr>
        <w:ind w:left="720"/>
        <w:jc w:val="both"/>
        <w:rPr>
          <w:rFonts w:ascii="Arial" w:hAnsi="Arial" w:cs="Arial"/>
        </w:rPr>
      </w:pPr>
    </w:p>
    <w:p w14:paraId="487C7C2E" w14:textId="77777777" w:rsidR="0011636F" w:rsidRPr="008D2FD6" w:rsidRDefault="0011636F" w:rsidP="0011636F">
      <w:pPr>
        <w:numPr>
          <w:ilvl w:val="1"/>
          <w:numId w:val="1"/>
        </w:numPr>
        <w:tabs>
          <w:tab w:val="clear" w:pos="1440"/>
          <w:tab w:val="num" w:pos="360"/>
          <w:tab w:val="left" w:pos="720"/>
        </w:tabs>
        <w:spacing w:after="0" w:line="240" w:lineRule="auto"/>
        <w:ind w:left="720"/>
        <w:jc w:val="both"/>
        <w:rPr>
          <w:rFonts w:ascii="Arial" w:hAnsi="Arial" w:cs="Arial"/>
        </w:rPr>
      </w:pPr>
      <w:r w:rsidRPr="008D2FD6">
        <w:rPr>
          <w:rFonts w:ascii="Arial" w:hAnsi="Arial" w:cs="Arial"/>
        </w:rPr>
        <w:t>Planning Commission/</w:t>
      </w:r>
      <w:r>
        <w:rPr>
          <w:rFonts w:ascii="Arial" w:hAnsi="Arial" w:cs="Arial"/>
        </w:rPr>
        <w:t>Board of County Commissioners</w:t>
      </w:r>
      <w:r w:rsidRPr="008D2FD6">
        <w:rPr>
          <w:rFonts w:ascii="Arial" w:hAnsi="Arial" w:cs="Arial"/>
        </w:rPr>
        <w:t xml:space="preserve"> discussion on </w:t>
      </w:r>
      <w:r>
        <w:rPr>
          <w:rFonts w:ascii="Arial" w:hAnsi="Arial" w:cs="Arial"/>
        </w:rPr>
        <w:t>Temporary Ordinance</w:t>
      </w:r>
      <w:r w:rsidRPr="008D2FD6">
        <w:rPr>
          <w:rFonts w:ascii="Arial" w:hAnsi="Arial" w:cs="Arial"/>
        </w:rPr>
        <w:t>.</w:t>
      </w:r>
    </w:p>
    <w:p w14:paraId="6AB4DBEE" w14:textId="77777777" w:rsidR="0011636F" w:rsidRPr="008D2FD6" w:rsidRDefault="0011636F" w:rsidP="0011636F">
      <w:pPr>
        <w:jc w:val="both"/>
        <w:rPr>
          <w:rFonts w:ascii="Arial" w:hAnsi="Arial" w:cs="Arial"/>
        </w:rPr>
      </w:pPr>
    </w:p>
    <w:p w14:paraId="376636E4" w14:textId="77777777" w:rsidR="0011636F" w:rsidRPr="008D2FD6" w:rsidRDefault="0011636F" w:rsidP="0011636F">
      <w:pPr>
        <w:numPr>
          <w:ilvl w:val="1"/>
          <w:numId w:val="1"/>
        </w:numPr>
        <w:tabs>
          <w:tab w:val="clear" w:pos="1440"/>
          <w:tab w:val="left" w:pos="720"/>
        </w:tabs>
        <w:spacing w:after="0" w:line="240" w:lineRule="auto"/>
        <w:ind w:left="720"/>
        <w:rPr>
          <w:rFonts w:ascii="Arial" w:hAnsi="Arial" w:cs="Arial"/>
        </w:rPr>
      </w:pPr>
      <w:r>
        <w:rPr>
          <w:rFonts w:ascii="Arial" w:hAnsi="Arial" w:cs="Arial"/>
        </w:rPr>
        <w:t>Planning Commission acts</w:t>
      </w:r>
      <w:r w:rsidRPr="008D2FD6">
        <w:rPr>
          <w:rFonts w:ascii="Arial" w:hAnsi="Arial" w:cs="Arial"/>
        </w:rPr>
        <w:t xml:space="preserve"> </w:t>
      </w:r>
      <w:r>
        <w:rPr>
          <w:rFonts w:ascii="Arial" w:hAnsi="Arial" w:cs="Arial"/>
        </w:rPr>
        <w:t xml:space="preserve">(votes) </w:t>
      </w:r>
      <w:r w:rsidRPr="008D2FD6">
        <w:rPr>
          <w:rFonts w:ascii="Arial" w:hAnsi="Arial" w:cs="Arial"/>
        </w:rPr>
        <w:t xml:space="preserve">on Resolution to recommend approval of the </w:t>
      </w:r>
      <w:r>
        <w:rPr>
          <w:rFonts w:ascii="Arial" w:hAnsi="Arial" w:cs="Arial"/>
        </w:rPr>
        <w:t>Temporary Ordinance</w:t>
      </w:r>
      <w:r w:rsidRPr="008D2FD6">
        <w:rPr>
          <w:rFonts w:ascii="Arial" w:hAnsi="Arial" w:cs="Arial"/>
        </w:rPr>
        <w:t xml:space="preserve"> the described property to the </w:t>
      </w:r>
      <w:r>
        <w:rPr>
          <w:rFonts w:ascii="Arial" w:hAnsi="Arial" w:cs="Arial"/>
        </w:rPr>
        <w:t>Board of County Commissioners</w:t>
      </w:r>
      <w:r w:rsidRPr="008D2FD6">
        <w:rPr>
          <w:rFonts w:ascii="Arial" w:hAnsi="Arial" w:cs="Arial"/>
        </w:rPr>
        <w:t>.</w:t>
      </w:r>
    </w:p>
    <w:p w14:paraId="6754A536" w14:textId="77777777" w:rsidR="0011636F" w:rsidRPr="008D2FD6" w:rsidRDefault="0011636F" w:rsidP="0011636F">
      <w:pPr>
        <w:tabs>
          <w:tab w:val="num" w:pos="360"/>
          <w:tab w:val="left" w:pos="720"/>
        </w:tabs>
        <w:ind w:left="720" w:hanging="360"/>
        <w:rPr>
          <w:rFonts w:ascii="Arial" w:hAnsi="Arial" w:cs="Arial"/>
        </w:rPr>
      </w:pPr>
    </w:p>
    <w:p w14:paraId="35530766" w14:textId="77777777" w:rsidR="0011636F" w:rsidRPr="008D2FD6" w:rsidRDefault="0011636F" w:rsidP="0011636F">
      <w:pPr>
        <w:numPr>
          <w:ilvl w:val="1"/>
          <w:numId w:val="1"/>
        </w:numPr>
        <w:tabs>
          <w:tab w:val="clear" w:pos="1440"/>
          <w:tab w:val="left" w:pos="720"/>
        </w:tabs>
        <w:spacing w:after="0" w:line="240" w:lineRule="auto"/>
        <w:ind w:left="720"/>
        <w:rPr>
          <w:rFonts w:ascii="Arial" w:hAnsi="Arial" w:cs="Arial"/>
        </w:rPr>
      </w:pPr>
      <w:r>
        <w:rPr>
          <w:rFonts w:ascii="Arial" w:hAnsi="Arial" w:cs="Arial"/>
        </w:rPr>
        <w:t>Board of County Commissioners</w:t>
      </w:r>
      <w:r w:rsidRPr="008D2FD6">
        <w:rPr>
          <w:rFonts w:ascii="Arial" w:hAnsi="Arial" w:cs="Arial"/>
        </w:rPr>
        <w:t xml:space="preserve"> first reading, by title, of </w:t>
      </w:r>
      <w:r>
        <w:rPr>
          <w:rFonts w:ascii="Arial" w:hAnsi="Arial" w:cs="Arial"/>
        </w:rPr>
        <w:t>Temporary Ordinance. (Just read the title of the document – no need for a vote here.)</w:t>
      </w:r>
    </w:p>
    <w:p w14:paraId="4D4F946B" w14:textId="77777777" w:rsidR="0011636F" w:rsidRPr="008D2FD6" w:rsidRDefault="0011636F" w:rsidP="0011636F">
      <w:pPr>
        <w:pStyle w:val="ListParagraph"/>
        <w:rPr>
          <w:rFonts w:ascii="Arial" w:hAnsi="Arial" w:cs="Arial"/>
          <w:sz w:val="22"/>
          <w:szCs w:val="22"/>
        </w:rPr>
      </w:pPr>
    </w:p>
    <w:p w14:paraId="00FDA7D7" w14:textId="77777777" w:rsidR="0011636F" w:rsidRDefault="0011636F" w:rsidP="0011636F">
      <w:pPr>
        <w:numPr>
          <w:ilvl w:val="1"/>
          <w:numId w:val="1"/>
        </w:numPr>
        <w:tabs>
          <w:tab w:val="clear" w:pos="1440"/>
          <w:tab w:val="left" w:pos="720"/>
        </w:tabs>
        <w:spacing w:after="0" w:line="240" w:lineRule="auto"/>
        <w:ind w:left="720"/>
        <w:rPr>
          <w:rFonts w:ascii="Arial" w:hAnsi="Arial" w:cs="Arial"/>
        </w:rPr>
      </w:pPr>
      <w:r>
        <w:rPr>
          <w:rFonts w:ascii="Arial" w:hAnsi="Arial" w:cs="Arial"/>
        </w:rPr>
        <w:t xml:space="preserve">Chairperson </w:t>
      </w:r>
      <w:r w:rsidRPr="008D2FD6">
        <w:rPr>
          <w:rFonts w:ascii="Arial" w:hAnsi="Arial" w:cs="Arial"/>
        </w:rPr>
        <w:t>notes the date, time, and place of the 2</w:t>
      </w:r>
      <w:r w:rsidRPr="008D2FD6">
        <w:rPr>
          <w:rFonts w:ascii="Arial" w:hAnsi="Arial" w:cs="Arial"/>
          <w:vertAlign w:val="superscript"/>
        </w:rPr>
        <w:t>nd</w:t>
      </w:r>
      <w:r w:rsidRPr="008D2FD6">
        <w:rPr>
          <w:rFonts w:ascii="Arial" w:hAnsi="Arial" w:cs="Arial"/>
        </w:rPr>
        <w:t xml:space="preserve"> reading as scheduled.</w:t>
      </w:r>
    </w:p>
    <w:p w14:paraId="1E1C83DA" w14:textId="77777777" w:rsidR="0011636F" w:rsidRDefault="0011636F" w:rsidP="0011636F">
      <w:pPr>
        <w:ind w:left="720"/>
        <w:rPr>
          <w:rFonts w:ascii="Arial" w:hAnsi="Arial" w:cs="Arial"/>
        </w:rPr>
      </w:pPr>
    </w:p>
    <w:p w14:paraId="46FB0422" w14:textId="77777777" w:rsidR="0011636F" w:rsidRDefault="0011636F" w:rsidP="0011636F">
      <w:pPr>
        <w:numPr>
          <w:ilvl w:val="1"/>
          <w:numId w:val="1"/>
        </w:numPr>
        <w:tabs>
          <w:tab w:val="clear" w:pos="1440"/>
          <w:tab w:val="left" w:pos="720"/>
        </w:tabs>
        <w:spacing w:after="0" w:line="240" w:lineRule="auto"/>
        <w:ind w:left="720"/>
        <w:rPr>
          <w:rFonts w:ascii="Arial" w:hAnsi="Arial" w:cs="Arial"/>
        </w:rPr>
      </w:pPr>
      <w:r>
        <w:rPr>
          <w:rFonts w:ascii="Arial" w:hAnsi="Arial" w:cs="Arial"/>
        </w:rPr>
        <w:t>Motion to Adjourn as Planning Commission and resume acting solely as the Board of County Commissioners (if necessary for regular business).</w:t>
      </w:r>
    </w:p>
    <w:p w14:paraId="26DA6BB3" w14:textId="77777777" w:rsidR="0011636F" w:rsidRPr="000763F2" w:rsidRDefault="0011636F" w:rsidP="0011636F">
      <w:pPr>
        <w:rPr>
          <w:rFonts w:ascii="Arial" w:hAnsi="Arial" w:cs="Arial"/>
        </w:rPr>
      </w:pPr>
    </w:p>
    <w:p w14:paraId="24627E02" w14:textId="77777777" w:rsidR="0011636F" w:rsidRPr="000763F2" w:rsidRDefault="0011636F" w:rsidP="0011636F">
      <w:pPr>
        <w:ind w:left="1620" w:hanging="1620"/>
        <w:rPr>
          <w:rFonts w:ascii="Arial" w:hAnsi="Arial" w:cs="Arial"/>
          <w:u w:val="single"/>
        </w:rPr>
      </w:pPr>
    </w:p>
    <w:p w14:paraId="6BCECCC8" w14:textId="77777777" w:rsidR="0011636F" w:rsidRDefault="0011636F">
      <w:pPr>
        <w:rPr>
          <w:rFonts w:ascii="Arial" w:hAnsi="Arial" w:cs="Arial"/>
          <w:u w:val="single"/>
        </w:rPr>
      </w:pPr>
      <w:r>
        <w:rPr>
          <w:rFonts w:ascii="Arial" w:hAnsi="Arial" w:cs="Arial"/>
          <w:u w:val="single"/>
        </w:rPr>
        <w:br w:type="page"/>
      </w:r>
    </w:p>
    <w:p w14:paraId="7188CD3E" w14:textId="33F57D25" w:rsidR="0011636F" w:rsidRDefault="0011636F" w:rsidP="0011636F">
      <w:pPr>
        <w:ind w:left="1620" w:hanging="1620"/>
        <w:rPr>
          <w:rFonts w:ascii="Arial" w:hAnsi="Arial" w:cs="Arial"/>
          <w:u w:val="single"/>
        </w:rPr>
      </w:pPr>
      <w:r>
        <w:rPr>
          <w:rFonts w:ascii="Arial" w:hAnsi="Arial" w:cs="Arial"/>
          <w:u w:val="single"/>
        </w:rPr>
        <w:lastRenderedPageBreak/>
        <w:t>Meeting #2</w:t>
      </w:r>
    </w:p>
    <w:p w14:paraId="5733716C" w14:textId="77777777" w:rsidR="0011636F" w:rsidRPr="008D2FD6" w:rsidRDefault="0011636F" w:rsidP="0011636F">
      <w:pPr>
        <w:numPr>
          <w:ilvl w:val="0"/>
          <w:numId w:val="2"/>
        </w:numPr>
        <w:spacing w:after="0" w:line="240" w:lineRule="auto"/>
        <w:ind w:left="360"/>
        <w:rPr>
          <w:rFonts w:ascii="Arial" w:hAnsi="Arial" w:cs="Arial"/>
        </w:rPr>
      </w:pPr>
      <w:r>
        <w:rPr>
          <w:rFonts w:ascii="Arial" w:hAnsi="Arial" w:cs="Arial"/>
        </w:rPr>
        <w:t>Board of County Commissioners</w:t>
      </w:r>
      <w:r w:rsidRPr="008D2FD6">
        <w:rPr>
          <w:rFonts w:ascii="Arial" w:hAnsi="Arial" w:cs="Arial"/>
        </w:rPr>
        <w:t xml:space="preserve"> 2</w:t>
      </w:r>
      <w:r w:rsidRPr="008D2FD6">
        <w:rPr>
          <w:rFonts w:ascii="Arial" w:hAnsi="Arial" w:cs="Arial"/>
          <w:vertAlign w:val="superscript"/>
        </w:rPr>
        <w:t>nd</w:t>
      </w:r>
      <w:r w:rsidRPr="008D2FD6">
        <w:rPr>
          <w:rFonts w:ascii="Arial" w:hAnsi="Arial" w:cs="Arial"/>
        </w:rPr>
        <w:t xml:space="preserve"> Reading of </w:t>
      </w:r>
      <w:r>
        <w:rPr>
          <w:rFonts w:ascii="Arial" w:hAnsi="Arial" w:cs="Arial"/>
        </w:rPr>
        <w:t>Temporary Ordinance</w:t>
      </w:r>
      <w:r w:rsidRPr="008D2FD6">
        <w:rPr>
          <w:rFonts w:ascii="Arial" w:hAnsi="Arial" w:cs="Arial"/>
        </w:rPr>
        <w:t xml:space="preserve"> (title only).</w:t>
      </w:r>
    </w:p>
    <w:p w14:paraId="5BB765BE" w14:textId="77777777" w:rsidR="0011636F" w:rsidRDefault="0011636F" w:rsidP="0011636F">
      <w:pPr>
        <w:spacing w:after="0" w:line="240" w:lineRule="auto"/>
        <w:ind w:left="360"/>
        <w:rPr>
          <w:rFonts w:ascii="Arial" w:hAnsi="Arial" w:cs="Arial"/>
        </w:rPr>
      </w:pPr>
    </w:p>
    <w:p w14:paraId="084C1FD7" w14:textId="7792F469" w:rsidR="0011636F" w:rsidRPr="008D2FD6" w:rsidRDefault="0011636F" w:rsidP="0011636F">
      <w:pPr>
        <w:numPr>
          <w:ilvl w:val="0"/>
          <w:numId w:val="2"/>
        </w:numPr>
        <w:spacing w:after="0" w:line="240" w:lineRule="auto"/>
        <w:ind w:left="360"/>
        <w:rPr>
          <w:rFonts w:ascii="Arial" w:hAnsi="Arial" w:cs="Arial"/>
        </w:rPr>
      </w:pPr>
      <w:r w:rsidRPr="008D2FD6">
        <w:rPr>
          <w:rFonts w:ascii="Arial" w:hAnsi="Arial" w:cs="Arial"/>
        </w:rPr>
        <w:t xml:space="preserve">Motion to Approve the </w:t>
      </w:r>
      <w:r>
        <w:rPr>
          <w:rFonts w:ascii="Arial" w:hAnsi="Arial" w:cs="Arial"/>
        </w:rPr>
        <w:t>Temporary</w:t>
      </w:r>
      <w:r w:rsidRPr="008D2FD6">
        <w:rPr>
          <w:rFonts w:ascii="Arial" w:hAnsi="Arial" w:cs="Arial"/>
        </w:rPr>
        <w:t xml:space="preserve"> Ordinance.  (</w:t>
      </w:r>
      <w:r>
        <w:rPr>
          <w:rFonts w:ascii="Arial" w:hAnsi="Arial" w:cs="Arial"/>
          <w:b/>
        </w:rPr>
        <w:t xml:space="preserve">Chairperson </w:t>
      </w:r>
      <w:r w:rsidRPr="008D2FD6">
        <w:rPr>
          <w:rFonts w:ascii="Arial" w:hAnsi="Arial" w:cs="Arial"/>
          <w:b/>
        </w:rPr>
        <w:t xml:space="preserve">asks for a motion of the </w:t>
      </w:r>
      <w:r>
        <w:rPr>
          <w:rFonts w:ascii="Arial" w:hAnsi="Arial" w:cs="Arial"/>
          <w:b/>
        </w:rPr>
        <w:t>Board of County Commissioners</w:t>
      </w:r>
      <w:r w:rsidRPr="008D2FD6">
        <w:rPr>
          <w:rFonts w:ascii="Arial" w:hAnsi="Arial" w:cs="Arial"/>
          <w:b/>
        </w:rPr>
        <w:t xml:space="preserve"> Approving the Ordinance)</w:t>
      </w:r>
    </w:p>
    <w:p w14:paraId="6B6E346C" w14:textId="77777777" w:rsidR="0011636F" w:rsidRPr="008D2FD6" w:rsidRDefault="0011636F" w:rsidP="0011636F">
      <w:pPr>
        <w:pStyle w:val="ListParagraph"/>
        <w:rPr>
          <w:rFonts w:ascii="Arial" w:hAnsi="Arial" w:cs="Arial"/>
          <w:sz w:val="22"/>
          <w:szCs w:val="22"/>
        </w:rPr>
      </w:pPr>
    </w:p>
    <w:p w14:paraId="7DDE11B6" w14:textId="77777777" w:rsidR="0011636F" w:rsidRPr="008D2FD6" w:rsidRDefault="0011636F" w:rsidP="0011636F">
      <w:pPr>
        <w:numPr>
          <w:ilvl w:val="0"/>
          <w:numId w:val="2"/>
        </w:numPr>
        <w:spacing w:after="0" w:line="240" w:lineRule="auto"/>
        <w:ind w:left="360"/>
        <w:rPr>
          <w:rFonts w:ascii="Arial" w:hAnsi="Arial" w:cs="Arial"/>
        </w:rPr>
      </w:pPr>
      <w:r>
        <w:rPr>
          <w:rFonts w:ascii="Arial" w:hAnsi="Arial" w:cs="Arial"/>
        </w:rPr>
        <w:t>Board of County Commissioners</w:t>
      </w:r>
      <w:r w:rsidRPr="008D2FD6">
        <w:rPr>
          <w:rFonts w:ascii="Arial" w:hAnsi="Arial" w:cs="Arial"/>
        </w:rPr>
        <w:t xml:space="preserve"> discussion on </w:t>
      </w:r>
      <w:r>
        <w:rPr>
          <w:rFonts w:ascii="Arial" w:hAnsi="Arial" w:cs="Arial"/>
        </w:rPr>
        <w:t>Temporary Ordinance</w:t>
      </w:r>
      <w:r w:rsidRPr="008D2FD6">
        <w:rPr>
          <w:rFonts w:ascii="Arial" w:hAnsi="Arial" w:cs="Arial"/>
        </w:rPr>
        <w:t xml:space="preserve"> (the </w:t>
      </w:r>
      <w:r>
        <w:rPr>
          <w:rFonts w:ascii="Arial" w:hAnsi="Arial" w:cs="Arial"/>
        </w:rPr>
        <w:t>Commissioners</w:t>
      </w:r>
      <w:r w:rsidRPr="008D2FD6">
        <w:rPr>
          <w:rFonts w:ascii="Arial" w:hAnsi="Arial" w:cs="Arial"/>
        </w:rPr>
        <w:t xml:space="preserve"> may ask for public input but is not obligated to allow input at this time).</w:t>
      </w:r>
    </w:p>
    <w:p w14:paraId="4B5A6455" w14:textId="77777777" w:rsidR="0011636F" w:rsidRPr="008D2FD6" w:rsidRDefault="0011636F" w:rsidP="0011636F">
      <w:pPr>
        <w:pStyle w:val="ListParagraph"/>
        <w:rPr>
          <w:rFonts w:ascii="Arial" w:hAnsi="Arial" w:cs="Arial"/>
          <w:sz w:val="22"/>
          <w:szCs w:val="22"/>
        </w:rPr>
      </w:pPr>
    </w:p>
    <w:p w14:paraId="65C7FC66" w14:textId="77777777" w:rsidR="0011636F" w:rsidRPr="008D2FD6" w:rsidRDefault="0011636F" w:rsidP="0011636F">
      <w:pPr>
        <w:numPr>
          <w:ilvl w:val="0"/>
          <w:numId w:val="2"/>
        </w:numPr>
        <w:spacing w:after="0" w:line="240" w:lineRule="auto"/>
        <w:ind w:left="360"/>
        <w:rPr>
          <w:rFonts w:ascii="Arial" w:hAnsi="Arial" w:cs="Arial"/>
        </w:rPr>
      </w:pPr>
      <w:r>
        <w:rPr>
          <w:rFonts w:ascii="Arial" w:hAnsi="Arial" w:cs="Arial"/>
        </w:rPr>
        <w:t>Board of County Commissioners</w:t>
      </w:r>
      <w:r w:rsidRPr="008D2FD6">
        <w:rPr>
          <w:rFonts w:ascii="Arial" w:hAnsi="Arial" w:cs="Arial"/>
        </w:rPr>
        <w:t xml:space="preserve"> action</w:t>
      </w:r>
      <w:r>
        <w:rPr>
          <w:rFonts w:ascii="Arial" w:hAnsi="Arial" w:cs="Arial"/>
        </w:rPr>
        <w:t xml:space="preserve"> (vote)</w:t>
      </w:r>
      <w:r w:rsidRPr="008D2FD6">
        <w:rPr>
          <w:rFonts w:ascii="Arial" w:hAnsi="Arial" w:cs="Arial"/>
        </w:rPr>
        <w:t xml:space="preserve"> to approve/deny the Ordinance Amending the Zoning Ordinance.</w:t>
      </w:r>
      <w:r>
        <w:rPr>
          <w:rFonts w:ascii="Arial" w:hAnsi="Arial" w:cs="Arial"/>
        </w:rPr>
        <w:t xml:space="preserve">  (Requires simple majority to pass)</w:t>
      </w:r>
    </w:p>
    <w:p w14:paraId="442AC7FF" w14:textId="77777777" w:rsidR="0011636F" w:rsidRDefault="0011636F" w:rsidP="0011636F">
      <w:r>
        <w:br w:type="page"/>
      </w:r>
    </w:p>
    <w:p w14:paraId="38474D8A" w14:textId="77777777" w:rsidR="0011636F" w:rsidRDefault="0011636F" w:rsidP="0011636F">
      <w:pPr>
        <w:ind w:left="1620" w:hanging="1620"/>
        <w:jc w:val="center"/>
        <w:rPr>
          <w:rFonts w:ascii="Arial" w:hAnsi="Arial" w:cs="Arial"/>
          <w:b/>
          <w:u w:val="single"/>
        </w:rPr>
      </w:pPr>
      <w:r>
        <w:rPr>
          <w:rFonts w:ascii="Arial" w:hAnsi="Arial" w:cs="Arial"/>
          <w:b/>
          <w:u w:val="single"/>
        </w:rPr>
        <w:lastRenderedPageBreak/>
        <w:t>Sample Agenda Items (For County without Planning Commission)</w:t>
      </w:r>
    </w:p>
    <w:p w14:paraId="2276810D" w14:textId="77777777" w:rsidR="0011636F" w:rsidRDefault="0011636F" w:rsidP="0011636F">
      <w:pPr>
        <w:ind w:left="1620" w:hanging="1620"/>
        <w:jc w:val="center"/>
        <w:rPr>
          <w:rFonts w:ascii="Arial" w:hAnsi="Arial" w:cs="Arial"/>
          <w:b/>
          <w:u w:val="single"/>
        </w:rPr>
      </w:pPr>
    </w:p>
    <w:p w14:paraId="37418200" w14:textId="77777777" w:rsidR="0011636F" w:rsidRPr="000763F2" w:rsidRDefault="0011636F" w:rsidP="0011636F">
      <w:pPr>
        <w:ind w:left="1620" w:hanging="1620"/>
        <w:rPr>
          <w:rFonts w:ascii="Arial" w:hAnsi="Arial" w:cs="Arial"/>
          <w:u w:val="single"/>
        </w:rPr>
      </w:pPr>
      <w:r>
        <w:rPr>
          <w:rFonts w:ascii="Arial" w:hAnsi="Arial" w:cs="Arial"/>
          <w:u w:val="single"/>
        </w:rPr>
        <w:t>Meeting #1</w:t>
      </w:r>
    </w:p>
    <w:p w14:paraId="13C798AB" w14:textId="77777777" w:rsidR="0011636F" w:rsidRPr="00BC3002" w:rsidRDefault="0011636F" w:rsidP="0011636F">
      <w:pPr>
        <w:pStyle w:val="ListParagraph"/>
        <w:numPr>
          <w:ilvl w:val="0"/>
          <w:numId w:val="3"/>
        </w:numPr>
        <w:rPr>
          <w:rFonts w:ascii="Arial" w:hAnsi="Arial" w:cs="Arial"/>
          <w:bCs/>
          <w:sz w:val="22"/>
          <w:szCs w:val="22"/>
        </w:rPr>
      </w:pPr>
      <w:r w:rsidRPr="00BC3002">
        <w:rPr>
          <w:rFonts w:ascii="Arial" w:hAnsi="Arial" w:cs="Arial"/>
          <w:bCs/>
          <w:sz w:val="22"/>
          <w:szCs w:val="22"/>
        </w:rPr>
        <w:t>Ordinance # __ A Temporary Ordinance Regarding the Issuance of Local Cannabis Establishment Permits and/or Licenses</w:t>
      </w:r>
    </w:p>
    <w:p w14:paraId="6B38A05A" w14:textId="77777777" w:rsidR="0011636F" w:rsidRPr="00BC3002" w:rsidRDefault="0011636F" w:rsidP="0011636F">
      <w:pPr>
        <w:pStyle w:val="ListParagraph"/>
        <w:numPr>
          <w:ilvl w:val="2"/>
          <w:numId w:val="3"/>
        </w:numPr>
        <w:ind w:left="1080"/>
        <w:rPr>
          <w:rFonts w:ascii="Arial" w:hAnsi="Arial" w:cs="Arial"/>
          <w:bCs/>
          <w:sz w:val="22"/>
          <w:szCs w:val="22"/>
        </w:rPr>
      </w:pPr>
      <w:r w:rsidRPr="00BC3002">
        <w:rPr>
          <w:rFonts w:ascii="Arial" w:hAnsi="Arial" w:cs="Arial"/>
          <w:bCs/>
          <w:sz w:val="22"/>
          <w:szCs w:val="22"/>
        </w:rPr>
        <w:t>Public Hearing</w:t>
      </w:r>
      <w:r>
        <w:rPr>
          <w:rFonts w:ascii="Arial" w:hAnsi="Arial" w:cs="Arial"/>
          <w:bCs/>
          <w:sz w:val="22"/>
          <w:szCs w:val="22"/>
        </w:rPr>
        <w:t xml:space="preserve"> and First Reading of Ordinance #__.</w:t>
      </w:r>
    </w:p>
    <w:p w14:paraId="766C7A6D" w14:textId="77777777" w:rsidR="0011636F" w:rsidRDefault="0011636F" w:rsidP="0011636F">
      <w:pPr>
        <w:rPr>
          <w:rFonts w:ascii="Arial" w:hAnsi="Arial" w:cs="Arial"/>
          <w:bCs/>
        </w:rPr>
      </w:pPr>
    </w:p>
    <w:p w14:paraId="3AA1B0CB" w14:textId="77777777" w:rsidR="0011636F" w:rsidRPr="000763F2" w:rsidRDefault="0011636F" w:rsidP="0011636F">
      <w:pPr>
        <w:ind w:left="1620" w:hanging="1620"/>
        <w:rPr>
          <w:rFonts w:ascii="Arial" w:hAnsi="Arial" w:cs="Arial"/>
          <w:u w:val="single"/>
        </w:rPr>
      </w:pPr>
      <w:r>
        <w:rPr>
          <w:rFonts w:ascii="Arial" w:hAnsi="Arial" w:cs="Arial"/>
          <w:u w:val="single"/>
        </w:rPr>
        <w:t>Meeting #2</w:t>
      </w:r>
    </w:p>
    <w:p w14:paraId="1B9B2895" w14:textId="77777777" w:rsidR="0011636F" w:rsidRPr="00BC3002" w:rsidRDefault="0011636F" w:rsidP="0011636F">
      <w:pPr>
        <w:pStyle w:val="ListParagraph"/>
        <w:numPr>
          <w:ilvl w:val="0"/>
          <w:numId w:val="3"/>
        </w:numPr>
        <w:rPr>
          <w:rFonts w:ascii="Arial" w:hAnsi="Arial" w:cs="Arial"/>
          <w:bCs/>
          <w:sz w:val="22"/>
          <w:szCs w:val="22"/>
        </w:rPr>
      </w:pPr>
      <w:r w:rsidRPr="00BC3002">
        <w:rPr>
          <w:rFonts w:ascii="Arial" w:hAnsi="Arial" w:cs="Arial"/>
          <w:bCs/>
          <w:sz w:val="22"/>
          <w:szCs w:val="22"/>
        </w:rPr>
        <w:t>Ordinance #__ A Temporary Ordinance Regarding the Issuance of Local Cannabis Establishment Permits and/or Licenses</w:t>
      </w:r>
    </w:p>
    <w:p w14:paraId="2A70ACD4" w14:textId="77777777" w:rsidR="0011636F" w:rsidRPr="00BC3002" w:rsidRDefault="0011636F" w:rsidP="0011636F">
      <w:pPr>
        <w:pStyle w:val="ListParagraph"/>
        <w:numPr>
          <w:ilvl w:val="2"/>
          <w:numId w:val="3"/>
        </w:numPr>
        <w:ind w:left="1080"/>
        <w:rPr>
          <w:rFonts w:ascii="Arial" w:hAnsi="Arial" w:cs="Arial"/>
          <w:bCs/>
          <w:sz w:val="22"/>
          <w:szCs w:val="22"/>
        </w:rPr>
      </w:pPr>
      <w:r w:rsidRPr="00BC3002">
        <w:rPr>
          <w:rFonts w:ascii="Arial" w:hAnsi="Arial" w:cs="Arial"/>
          <w:bCs/>
          <w:sz w:val="22"/>
          <w:szCs w:val="22"/>
        </w:rPr>
        <w:t>Second Reading of and action on Ordinance #__.</w:t>
      </w:r>
    </w:p>
    <w:p w14:paraId="3FA30C8B" w14:textId="77777777" w:rsidR="0011636F" w:rsidRPr="00BC3002" w:rsidRDefault="0011636F" w:rsidP="0011636F">
      <w:pPr>
        <w:ind w:left="1620" w:hanging="1620"/>
        <w:rPr>
          <w:rFonts w:ascii="Arial" w:hAnsi="Arial" w:cs="Arial"/>
          <w:bCs/>
        </w:rPr>
      </w:pPr>
    </w:p>
    <w:p w14:paraId="6D250DEE" w14:textId="77777777" w:rsidR="0011636F" w:rsidRDefault="0011636F" w:rsidP="0011636F">
      <w:pPr>
        <w:ind w:left="1620" w:hanging="1620"/>
        <w:jc w:val="center"/>
        <w:rPr>
          <w:rFonts w:ascii="Arial" w:hAnsi="Arial" w:cs="Arial"/>
          <w:b/>
          <w:u w:val="single"/>
        </w:rPr>
      </w:pPr>
    </w:p>
    <w:p w14:paraId="419450B5" w14:textId="77777777" w:rsidR="0011636F" w:rsidRDefault="0011636F" w:rsidP="0011636F">
      <w:pPr>
        <w:rPr>
          <w:rFonts w:ascii="Arial" w:hAnsi="Arial" w:cs="Arial"/>
          <w:b/>
          <w:u w:val="single"/>
        </w:rPr>
      </w:pPr>
      <w:r>
        <w:rPr>
          <w:rFonts w:ascii="Arial" w:hAnsi="Arial" w:cs="Arial"/>
          <w:b/>
          <w:u w:val="single"/>
        </w:rPr>
        <w:br w:type="page"/>
      </w:r>
    </w:p>
    <w:p w14:paraId="71E9034C" w14:textId="77777777" w:rsidR="0011636F" w:rsidRPr="000763F2" w:rsidRDefault="0011636F" w:rsidP="0011636F">
      <w:pPr>
        <w:ind w:left="1620" w:hanging="1620"/>
        <w:jc w:val="center"/>
        <w:rPr>
          <w:rFonts w:ascii="Arial" w:hAnsi="Arial" w:cs="Arial"/>
          <w:b/>
          <w:u w:val="single"/>
        </w:rPr>
      </w:pPr>
      <w:r w:rsidRPr="000763F2">
        <w:rPr>
          <w:rFonts w:ascii="Arial" w:hAnsi="Arial" w:cs="Arial"/>
          <w:b/>
          <w:u w:val="single"/>
        </w:rPr>
        <w:lastRenderedPageBreak/>
        <w:t>Decision Process</w:t>
      </w:r>
      <w:r>
        <w:rPr>
          <w:rFonts w:ascii="Arial" w:hAnsi="Arial" w:cs="Arial"/>
          <w:b/>
          <w:u w:val="single"/>
        </w:rPr>
        <w:t xml:space="preserve"> (For County without Planning Commission)</w:t>
      </w:r>
    </w:p>
    <w:p w14:paraId="432F8E8D" w14:textId="77777777" w:rsidR="0011636F" w:rsidRPr="000763F2" w:rsidRDefault="0011636F" w:rsidP="0011636F">
      <w:pPr>
        <w:ind w:left="1620" w:hanging="1620"/>
        <w:rPr>
          <w:rFonts w:ascii="Arial" w:hAnsi="Arial" w:cs="Arial"/>
          <w:u w:val="single"/>
        </w:rPr>
      </w:pPr>
      <w:r>
        <w:rPr>
          <w:rFonts w:ascii="Arial" w:hAnsi="Arial" w:cs="Arial"/>
          <w:u w:val="single"/>
        </w:rPr>
        <w:t>Meeting #1</w:t>
      </w:r>
    </w:p>
    <w:p w14:paraId="51377494" w14:textId="77777777" w:rsidR="0011636F" w:rsidRPr="008D2FD6" w:rsidRDefault="0011636F" w:rsidP="0011636F">
      <w:pPr>
        <w:numPr>
          <w:ilvl w:val="0"/>
          <w:numId w:val="5"/>
        </w:numPr>
        <w:spacing w:after="0" w:line="240" w:lineRule="auto"/>
        <w:ind w:left="540"/>
        <w:rPr>
          <w:rFonts w:ascii="Arial" w:hAnsi="Arial" w:cs="Arial"/>
        </w:rPr>
      </w:pPr>
      <w:r>
        <w:rPr>
          <w:rFonts w:ascii="Arial" w:hAnsi="Arial" w:cs="Arial"/>
        </w:rPr>
        <w:t>Board of County Commissioners</w:t>
      </w:r>
      <w:r w:rsidRPr="008D2FD6">
        <w:rPr>
          <w:rFonts w:ascii="Arial" w:hAnsi="Arial" w:cs="Arial"/>
        </w:rPr>
        <w:t xml:space="preserve"> first reading, by title, of </w:t>
      </w:r>
      <w:r>
        <w:rPr>
          <w:rFonts w:ascii="Arial" w:hAnsi="Arial" w:cs="Arial"/>
        </w:rPr>
        <w:t>Temporary Ordinance. (Just read the title of the document – no need for a vote here.)</w:t>
      </w:r>
    </w:p>
    <w:p w14:paraId="578022FD" w14:textId="77777777" w:rsidR="0011636F" w:rsidRDefault="0011636F" w:rsidP="0011636F">
      <w:pPr>
        <w:tabs>
          <w:tab w:val="left" w:pos="720"/>
        </w:tabs>
        <w:jc w:val="both"/>
        <w:rPr>
          <w:rFonts w:ascii="Arial" w:hAnsi="Arial" w:cs="Arial"/>
        </w:rPr>
      </w:pPr>
    </w:p>
    <w:p w14:paraId="69CB19DA" w14:textId="77777777" w:rsidR="0011636F" w:rsidRPr="008D2FD6" w:rsidRDefault="0011636F" w:rsidP="0011636F">
      <w:pPr>
        <w:numPr>
          <w:ilvl w:val="0"/>
          <w:numId w:val="5"/>
        </w:numPr>
        <w:tabs>
          <w:tab w:val="left" w:pos="720"/>
        </w:tabs>
        <w:spacing w:after="0" w:line="240" w:lineRule="auto"/>
        <w:ind w:left="540"/>
        <w:jc w:val="both"/>
        <w:rPr>
          <w:rFonts w:ascii="Arial" w:hAnsi="Arial" w:cs="Arial"/>
        </w:rPr>
      </w:pPr>
      <w:r>
        <w:rPr>
          <w:rFonts w:ascii="Arial" w:hAnsi="Arial" w:cs="Arial"/>
        </w:rPr>
        <w:t>Open Public Hearing (Chairperson announces this is the time and place for a public hearing on Ordinance #__.)</w:t>
      </w:r>
    </w:p>
    <w:p w14:paraId="2FABA726" w14:textId="77777777" w:rsidR="0011636F" w:rsidRDefault="0011636F" w:rsidP="0011636F">
      <w:pPr>
        <w:pStyle w:val="ListParagraph"/>
        <w:rPr>
          <w:rFonts w:ascii="Arial" w:hAnsi="Arial" w:cs="Arial"/>
          <w:sz w:val="22"/>
          <w:szCs w:val="22"/>
        </w:rPr>
      </w:pPr>
    </w:p>
    <w:p w14:paraId="6738264F" w14:textId="77777777" w:rsidR="0011636F" w:rsidRDefault="0011636F" w:rsidP="0011636F">
      <w:pPr>
        <w:numPr>
          <w:ilvl w:val="2"/>
          <w:numId w:val="1"/>
        </w:numPr>
        <w:tabs>
          <w:tab w:val="clear" w:pos="2160"/>
          <w:tab w:val="left" w:pos="720"/>
        </w:tabs>
        <w:spacing w:after="0" w:line="240" w:lineRule="auto"/>
        <w:ind w:left="1080" w:hanging="360"/>
        <w:jc w:val="both"/>
        <w:rPr>
          <w:rFonts w:ascii="Arial" w:hAnsi="Arial" w:cs="Arial"/>
        </w:rPr>
      </w:pPr>
      <w:r>
        <w:rPr>
          <w:rFonts w:ascii="Arial" w:hAnsi="Arial" w:cs="Arial"/>
        </w:rPr>
        <w:t>Allow proponents to comment on the Temporary Ordinance</w:t>
      </w:r>
    </w:p>
    <w:p w14:paraId="702285CE" w14:textId="77777777" w:rsidR="0011636F" w:rsidRPr="008D2FD6" w:rsidRDefault="0011636F" w:rsidP="0011636F">
      <w:pPr>
        <w:numPr>
          <w:ilvl w:val="2"/>
          <w:numId w:val="1"/>
        </w:numPr>
        <w:tabs>
          <w:tab w:val="clear" w:pos="2160"/>
          <w:tab w:val="left" w:pos="720"/>
        </w:tabs>
        <w:spacing w:after="0" w:line="240" w:lineRule="auto"/>
        <w:ind w:left="1080" w:hanging="360"/>
        <w:jc w:val="both"/>
        <w:rPr>
          <w:rFonts w:ascii="Arial" w:hAnsi="Arial" w:cs="Arial"/>
        </w:rPr>
      </w:pPr>
      <w:r>
        <w:rPr>
          <w:rFonts w:ascii="Arial" w:hAnsi="Arial" w:cs="Arial"/>
        </w:rPr>
        <w:t>Allow o</w:t>
      </w:r>
      <w:r w:rsidRPr="008D2FD6">
        <w:rPr>
          <w:rFonts w:ascii="Arial" w:hAnsi="Arial" w:cs="Arial"/>
        </w:rPr>
        <w:t xml:space="preserve">pponents to comment on </w:t>
      </w:r>
      <w:r>
        <w:rPr>
          <w:rFonts w:ascii="Arial" w:hAnsi="Arial" w:cs="Arial"/>
        </w:rPr>
        <w:t>the Temporary Ordinance</w:t>
      </w:r>
    </w:p>
    <w:p w14:paraId="77741942" w14:textId="77777777" w:rsidR="0011636F" w:rsidRPr="008D2FD6" w:rsidRDefault="0011636F" w:rsidP="0011636F">
      <w:pPr>
        <w:tabs>
          <w:tab w:val="num" w:pos="360"/>
          <w:tab w:val="left" w:pos="720"/>
        </w:tabs>
        <w:ind w:left="720" w:hanging="360"/>
        <w:jc w:val="both"/>
        <w:rPr>
          <w:rFonts w:ascii="Arial" w:hAnsi="Arial" w:cs="Arial"/>
        </w:rPr>
      </w:pPr>
    </w:p>
    <w:p w14:paraId="3BF9E8B2" w14:textId="77777777" w:rsidR="0011636F" w:rsidRDefault="0011636F" w:rsidP="0011636F">
      <w:pPr>
        <w:numPr>
          <w:ilvl w:val="0"/>
          <w:numId w:val="5"/>
        </w:numPr>
        <w:tabs>
          <w:tab w:val="left" w:pos="720"/>
        </w:tabs>
        <w:spacing w:after="0" w:line="240" w:lineRule="auto"/>
        <w:ind w:left="540"/>
        <w:jc w:val="both"/>
        <w:rPr>
          <w:rFonts w:ascii="Arial" w:hAnsi="Arial" w:cs="Arial"/>
        </w:rPr>
      </w:pPr>
      <w:r>
        <w:rPr>
          <w:rFonts w:ascii="Arial" w:hAnsi="Arial" w:cs="Arial"/>
        </w:rPr>
        <w:t>Close Public Hearing:</w:t>
      </w:r>
    </w:p>
    <w:p w14:paraId="7D60C7E8" w14:textId="77777777" w:rsidR="0011636F" w:rsidRDefault="0011636F" w:rsidP="0011636F">
      <w:pPr>
        <w:ind w:left="540"/>
        <w:jc w:val="both"/>
        <w:rPr>
          <w:rFonts w:ascii="Arial" w:hAnsi="Arial" w:cs="Arial"/>
        </w:rPr>
      </w:pPr>
    </w:p>
    <w:p w14:paraId="04E207EB" w14:textId="77777777" w:rsidR="0011636F" w:rsidRPr="008D2FD6" w:rsidRDefault="0011636F" w:rsidP="0011636F">
      <w:pPr>
        <w:numPr>
          <w:ilvl w:val="0"/>
          <w:numId w:val="5"/>
        </w:numPr>
        <w:tabs>
          <w:tab w:val="num" w:pos="360"/>
          <w:tab w:val="left" w:pos="720"/>
        </w:tabs>
        <w:spacing w:after="0" w:line="240" w:lineRule="auto"/>
        <w:ind w:left="540"/>
        <w:jc w:val="both"/>
        <w:rPr>
          <w:rFonts w:ascii="Arial" w:hAnsi="Arial" w:cs="Arial"/>
        </w:rPr>
      </w:pPr>
      <w:r>
        <w:rPr>
          <w:rFonts w:ascii="Arial" w:hAnsi="Arial" w:cs="Arial"/>
        </w:rPr>
        <w:t>Board of County Commissioners</w:t>
      </w:r>
      <w:r w:rsidRPr="008D2FD6">
        <w:rPr>
          <w:rFonts w:ascii="Arial" w:hAnsi="Arial" w:cs="Arial"/>
        </w:rPr>
        <w:t xml:space="preserve"> discussion on </w:t>
      </w:r>
      <w:r>
        <w:rPr>
          <w:rFonts w:ascii="Arial" w:hAnsi="Arial" w:cs="Arial"/>
        </w:rPr>
        <w:t>Temporary Ordinance</w:t>
      </w:r>
      <w:r w:rsidRPr="008D2FD6">
        <w:rPr>
          <w:rFonts w:ascii="Arial" w:hAnsi="Arial" w:cs="Arial"/>
        </w:rPr>
        <w:t>.</w:t>
      </w:r>
      <w:r>
        <w:rPr>
          <w:rFonts w:ascii="Arial" w:hAnsi="Arial" w:cs="Arial"/>
        </w:rPr>
        <w:t xml:space="preserve">  (They can defer all Commission discussion until second reading.)</w:t>
      </w:r>
    </w:p>
    <w:p w14:paraId="6E5686EE" w14:textId="77777777" w:rsidR="0011636F" w:rsidRPr="008D2FD6" w:rsidRDefault="0011636F" w:rsidP="0011636F">
      <w:pPr>
        <w:ind w:left="540"/>
        <w:jc w:val="both"/>
        <w:rPr>
          <w:rFonts w:ascii="Arial" w:hAnsi="Arial" w:cs="Arial"/>
        </w:rPr>
      </w:pPr>
    </w:p>
    <w:p w14:paraId="08833A05" w14:textId="77777777" w:rsidR="0011636F" w:rsidRDefault="0011636F" w:rsidP="0011636F">
      <w:pPr>
        <w:numPr>
          <w:ilvl w:val="0"/>
          <w:numId w:val="5"/>
        </w:numPr>
        <w:tabs>
          <w:tab w:val="left" w:pos="720"/>
        </w:tabs>
        <w:spacing w:after="0" w:line="240" w:lineRule="auto"/>
        <w:ind w:left="540"/>
        <w:rPr>
          <w:rFonts w:ascii="Arial" w:hAnsi="Arial" w:cs="Arial"/>
        </w:rPr>
      </w:pPr>
      <w:r>
        <w:rPr>
          <w:rFonts w:ascii="Arial" w:hAnsi="Arial" w:cs="Arial"/>
        </w:rPr>
        <w:t xml:space="preserve">Chairperson </w:t>
      </w:r>
      <w:r w:rsidRPr="008D2FD6">
        <w:rPr>
          <w:rFonts w:ascii="Arial" w:hAnsi="Arial" w:cs="Arial"/>
        </w:rPr>
        <w:t>notes the date, time, and place of the 2</w:t>
      </w:r>
      <w:r w:rsidRPr="008D2FD6">
        <w:rPr>
          <w:rFonts w:ascii="Arial" w:hAnsi="Arial" w:cs="Arial"/>
          <w:vertAlign w:val="superscript"/>
        </w:rPr>
        <w:t>nd</w:t>
      </w:r>
      <w:r w:rsidRPr="008D2FD6">
        <w:rPr>
          <w:rFonts w:ascii="Arial" w:hAnsi="Arial" w:cs="Arial"/>
        </w:rPr>
        <w:t xml:space="preserve"> reading as scheduled.</w:t>
      </w:r>
    </w:p>
    <w:p w14:paraId="2D55987A" w14:textId="77777777" w:rsidR="0011636F" w:rsidRDefault="0011636F" w:rsidP="0011636F">
      <w:pPr>
        <w:ind w:left="540"/>
        <w:rPr>
          <w:rFonts w:ascii="Arial" w:hAnsi="Arial" w:cs="Arial"/>
        </w:rPr>
      </w:pPr>
    </w:p>
    <w:p w14:paraId="47C73ECF" w14:textId="77777777" w:rsidR="0011636F" w:rsidRDefault="0011636F" w:rsidP="0011636F">
      <w:pPr>
        <w:ind w:left="1620" w:hanging="1620"/>
        <w:rPr>
          <w:rFonts w:ascii="Arial" w:hAnsi="Arial" w:cs="Arial"/>
          <w:u w:val="single"/>
        </w:rPr>
      </w:pPr>
      <w:r>
        <w:rPr>
          <w:rFonts w:ascii="Arial" w:hAnsi="Arial" w:cs="Arial"/>
          <w:u w:val="single"/>
        </w:rPr>
        <w:t>Meeting #2</w:t>
      </w:r>
    </w:p>
    <w:p w14:paraId="41C177C5" w14:textId="77777777" w:rsidR="0011636F" w:rsidRPr="000763F2" w:rsidRDefault="0011636F" w:rsidP="0011636F">
      <w:pPr>
        <w:ind w:left="1620" w:hanging="1620"/>
        <w:rPr>
          <w:rFonts w:ascii="Arial" w:hAnsi="Arial" w:cs="Arial"/>
          <w:u w:val="single"/>
        </w:rPr>
      </w:pPr>
    </w:p>
    <w:p w14:paraId="361CA1F9" w14:textId="77777777" w:rsidR="0011636F" w:rsidRPr="008D2FD6" w:rsidRDefault="0011636F" w:rsidP="0011636F">
      <w:pPr>
        <w:numPr>
          <w:ilvl w:val="0"/>
          <w:numId w:val="6"/>
        </w:numPr>
        <w:spacing w:after="0" w:line="240" w:lineRule="auto"/>
        <w:ind w:left="360"/>
        <w:rPr>
          <w:rFonts w:ascii="Arial" w:hAnsi="Arial" w:cs="Arial"/>
        </w:rPr>
      </w:pPr>
      <w:r>
        <w:rPr>
          <w:rFonts w:ascii="Arial" w:hAnsi="Arial" w:cs="Arial"/>
        </w:rPr>
        <w:t>Board of County Commissioners</w:t>
      </w:r>
      <w:r w:rsidRPr="008D2FD6">
        <w:rPr>
          <w:rFonts w:ascii="Arial" w:hAnsi="Arial" w:cs="Arial"/>
        </w:rPr>
        <w:t xml:space="preserve"> 2</w:t>
      </w:r>
      <w:r w:rsidRPr="008D2FD6">
        <w:rPr>
          <w:rFonts w:ascii="Arial" w:hAnsi="Arial" w:cs="Arial"/>
          <w:vertAlign w:val="superscript"/>
        </w:rPr>
        <w:t>nd</w:t>
      </w:r>
      <w:r w:rsidRPr="008D2FD6">
        <w:rPr>
          <w:rFonts w:ascii="Arial" w:hAnsi="Arial" w:cs="Arial"/>
        </w:rPr>
        <w:t xml:space="preserve"> Reading of </w:t>
      </w:r>
      <w:r>
        <w:rPr>
          <w:rFonts w:ascii="Arial" w:hAnsi="Arial" w:cs="Arial"/>
        </w:rPr>
        <w:t>Temporary Ordinance</w:t>
      </w:r>
      <w:r w:rsidRPr="008D2FD6">
        <w:rPr>
          <w:rFonts w:ascii="Arial" w:hAnsi="Arial" w:cs="Arial"/>
        </w:rPr>
        <w:t xml:space="preserve"> (title only).</w:t>
      </w:r>
    </w:p>
    <w:p w14:paraId="5E288FC0" w14:textId="77777777" w:rsidR="0011636F" w:rsidRDefault="0011636F" w:rsidP="0011636F">
      <w:pPr>
        <w:spacing w:after="0" w:line="240" w:lineRule="auto"/>
        <w:ind w:left="360"/>
        <w:rPr>
          <w:rFonts w:ascii="Arial" w:hAnsi="Arial" w:cs="Arial"/>
        </w:rPr>
      </w:pPr>
    </w:p>
    <w:p w14:paraId="2DA8577D" w14:textId="25C6FEC5" w:rsidR="0011636F" w:rsidRPr="008D2FD6" w:rsidRDefault="0011636F" w:rsidP="0011636F">
      <w:pPr>
        <w:numPr>
          <w:ilvl w:val="0"/>
          <w:numId w:val="6"/>
        </w:numPr>
        <w:spacing w:after="0" w:line="240" w:lineRule="auto"/>
        <w:ind w:left="360"/>
        <w:rPr>
          <w:rFonts w:ascii="Arial" w:hAnsi="Arial" w:cs="Arial"/>
        </w:rPr>
      </w:pPr>
      <w:r w:rsidRPr="008D2FD6">
        <w:rPr>
          <w:rFonts w:ascii="Arial" w:hAnsi="Arial" w:cs="Arial"/>
        </w:rPr>
        <w:t xml:space="preserve">Motion to Approve the </w:t>
      </w:r>
      <w:r>
        <w:rPr>
          <w:rFonts w:ascii="Arial" w:hAnsi="Arial" w:cs="Arial"/>
        </w:rPr>
        <w:t>Temporary</w:t>
      </w:r>
      <w:r w:rsidRPr="008D2FD6">
        <w:rPr>
          <w:rFonts w:ascii="Arial" w:hAnsi="Arial" w:cs="Arial"/>
        </w:rPr>
        <w:t xml:space="preserve"> Ordinance.  (</w:t>
      </w:r>
      <w:r>
        <w:rPr>
          <w:rFonts w:ascii="Arial" w:hAnsi="Arial" w:cs="Arial"/>
          <w:b/>
        </w:rPr>
        <w:t xml:space="preserve">Chairperson </w:t>
      </w:r>
      <w:r w:rsidRPr="008D2FD6">
        <w:rPr>
          <w:rFonts w:ascii="Arial" w:hAnsi="Arial" w:cs="Arial"/>
          <w:b/>
        </w:rPr>
        <w:t xml:space="preserve">asks for a motion of the </w:t>
      </w:r>
      <w:r>
        <w:rPr>
          <w:rFonts w:ascii="Arial" w:hAnsi="Arial" w:cs="Arial"/>
          <w:b/>
        </w:rPr>
        <w:t>Board of County Commissioners</w:t>
      </w:r>
      <w:r w:rsidRPr="008D2FD6">
        <w:rPr>
          <w:rFonts w:ascii="Arial" w:hAnsi="Arial" w:cs="Arial"/>
          <w:b/>
        </w:rPr>
        <w:t xml:space="preserve"> Approving the Ordinance)</w:t>
      </w:r>
    </w:p>
    <w:p w14:paraId="2E31241D" w14:textId="77777777" w:rsidR="0011636F" w:rsidRPr="008D2FD6" w:rsidRDefault="0011636F" w:rsidP="0011636F">
      <w:pPr>
        <w:pStyle w:val="ListParagraph"/>
        <w:rPr>
          <w:rFonts w:ascii="Arial" w:hAnsi="Arial" w:cs="Arial"/>
          <w:sz w:val="22"/>
          <w:szCs w:val="22"/>
        </w:rPr>
      </w:pPr>
    </w:p>
    <w:p w14:paraId="2E432DE0" w14:textId="77777777" w:rsidR="0011636F" w:rsidRPr="008D2FD6" w:rsidRDefault="0011636F" w:rsidP="0011636F">
      <w:pPr>
        <w:numPr>
          <w:ilvl w:val="0"/>
          <w:numId w:val="6"/>
        </w:numPr>
        <w:spacing w:after="0" w:line="240" w:lineRule="auto"/>
        <w:ind w:left="360"/>
        <w:rPr>
          <w:rFonts w:ascii="Arial" w:hAnsi="Arial" w:cs="Arial"/>
        </w:rPr>
      </w:pPr>
      <w:r>
        <w:rPr>
          <w:rFonts w:ascii="Arial" w:hAnsi="Arial" w:cs="Arial"/>
        </w:rPr>
        <w:t>Board of County Commissioners</w:t>
      </w:r>
      <w:r w:rsidRPr="008D2FD6">
        <w:rPr>
          <w:rFonts w:ascii="Arial" w:hAnsi="Arial" w:cs="Arial"/>
        </w:rPr>
        <w:t xml:space="preserve"> discussion on </w:t>
      </w:r>
      <w:r>
        <w:rPr>
          <w:rFonts w:ascii="Arial" w:hAnsi="Arial" w:cs="Arial"/>
        </w:rPr>
        <w:t>Temporary Ordinance</w:t>
      </w:r>
      <w:r w:rsidRPr="008D2FD6">
        <w:rPr>
          <w:rFonts w:ascii="Arial" w:hAnsi="Arial" w:cs="Arial"/>
        </w:rPr>
        <w:t xml:space="preserve"> (the </w:t>
      </w:r>
      <w:r>
        <w:rPr>
          <w:rFonts w:ascii="Arial" w:hAnsi="Arial" w:cs="Arial"/>
        </w:rPr>
        <w:t>Commissioners</w:t>
      </w:r>
      <w:r w:rsidRPr="008D2FD6">
        <w:rPr>
          <w:rFonts w:ascii="Arial" w:hAnsi="Arial" w:cs="Arial"/>
        </w:rPr>
        <w:t xml:space="preserve"> may ask for public input but is not obligated to allow input at this time).</w:t>
      </w:r>
    </w:p>
    <w:p w14:paraId="6243ACD6" w14:textId="77777777" w:rsidR="0011636F" w:rsidRPr="008D2FD6" w:rsidRDefault="0011636F" w:rsidP="0011636F">
      <w:pPr>
        <w:pStyle w:val="ListParagraph"/>
        <w:rPr>
          <w:rFonts w:ascii="Arial" w:hAnsi="Arial" w:cs="Arial"/>
          <w:sz w:val="22"/>
          <w:szCs w:val="22"/>
        </w:rPr>
      </w:pPr>
    </w:p>
    <w:p w14:paraId="594A6C00" w14:textId="77777777" w:rsidR="0011636F" w:rsidRPr="008D2FD6" w:rsidRDefault="0011636F" w:rsidP="0011636F">
      <w:pPr>
        <w:numPr>
          <w:ilvl w:val="0"/>
          <w:numId w:val="6"/>
        </w:numPr>
        <w:spacing w:after="0" w:line="240" w:lineRule="auto"/>
        <w:ind w:left="360"/>
        <w:rPr>
          <w:rFonts w:ascii="Arial" w:hAnsi="Arial" w:cs="Arial"/>
        </w:rPr>
      </w:pPr>
      <w:r>
        <w:rPr>
          <w:rFonts w:ascii="Arial" w:hAnsi="Arial" w:cs="Arial"/>
        </w:rPr>
        <w:t>Board of County Commissioners</w:t>
      </w:r>
      <w:r w:rsidRPr="008D2FD6">
        <w:rPr>
          <w:rFonts w:ascii="Arial" w:hAnsi="Arial" w:cs="Arial"/>
        </w:rPr>
        <w:t xml:space="preserve"> action</w:t>
      </w:r>
      <w:r>
        <w:rPr>
          <w:rFonts w:ascii="Arial" w:hAnsi="Arial" w:cs="Arial"/>
        </w:rPr>
        <w:t xml:space="preserve"> (vote)</w:t>
      </w:r>
      <w:r w:rsidRPr="008D2FD6">
        <w:rPr>
          <w:rFonts w:ascii="Arial" w:hAnsi="Arial" w:cs="Arial"/>
        </w:rPr>
        <w:t xml:space="preserve"> to approve/deny the Ordinance Amending the Zoning Ordinance.</w:t>
      </w:r>
      <w:r>
        <w:rPr>
          <w:rFonts w:ascii="Arial" w:hAnsi="Arial" w:cs="Arial"/>
        </w:rPr>
        <w:t xml:space="preserve">  (Requires simple majority to pass)</w:t>
      </w:r>
    </w:p>
    <w:p w14:paraId="171E292C" w14:textId="77777777" w:rsidR="0011636F" w:rsidRDefault="0011636F" w:rsidP="0011636F"/>
    <w:p w14:paraId="79BC8EA1" w14:textId="77777777" w:rsidR="0057542E" w:rsidRPr="0057542E" w:rsidRDefault="0057542E" w:rsidP="0011636F">
      <w:pPr>
        <w:ind w:left="1620" w:hanging="1620"/>
        <w:jc w:val="center"/>
        <w:rPr>
          <w:rFonts w:cstheme="minorHAnsi"/>
        </w:rPr>
      </w:pPr>
    </w:p>
    <w:sectPr w:rsidR="0057542E" w:rsidRPr="00575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00E6"/>
    <w:multiLevelType w:val="hybridMultilevel"/>
    <w:tmpl w:val="B532B406"/>
    <w:lvl w:ilvl="0" w:tplc="A1F82E8A">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8399F"/>
    <w:multiLevelType w:val="hybridMultilevel"/>
    <w:tmpl w:val="8FEE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92FCF"/>
    <w:multiLevelType w:val="hybridMultilevel"/>
    <w:tmpl w:val="A378A06A"/>
    <w:lvl w:ilvl="0" w:tplc="D6B4563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324F8C"/>
    <w:multiLevelType w:val="hybridMultilevel"/>
    <w:tmpl w:val="FA2294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B2442F"/>
    <w:multiLevelType w:val="hybridMultilevel"/>
    <w:tmpl w:val="80EEA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E1A91"/>
    <w:multiLevelType w:val="hybridMultilevel"/>
    <w:tmpl w:val="B1AEE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9636D1"/>
    <w:multiLevelType w:val="hybridMultilevel"/>
    <w:tmpl w:val="DB063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692FF4"/>
    <w:multiLevelType w:val="hybridMultilevel"/>
    <w:tmpl w:val="3990B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5A4E59"/>
    <w:multiLevelType w:val="hybridMultilevel"/>
    <w:tmpl w:val="B1AEE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053BD7"/>
    <w:multiLevelType w:val="hybridMultilevel"/>
    <w:tmpl w:val="DB063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241A94"/>
    <w:multiLevelType w:val="hybridMultilevel"/>
    <w:tmpl w:val="73760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1"/>
  </w:num>
  <w:num w:numId="5">
    <w:abstractNumId w:val="3"/>
  </w:num>
  <w:num w:numId="6">
    <w:abstractNumId w:val="6"/>
  </w:num>
  <w:num w:numId="7">
    <w:abstractNumId w:val="4"/>
  </w:num>
  <w:num w:numId="8">
    <w:abstractNumId w:val="0"/>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42E"/>
    <w:rsid w:val="0011636F"/>
    <w:rsid w:val="001B2037"/>
    <w:rsid w:val="003231D9"/>
    <w:rsid w:val="00365D03"/>
    <w:rsid w:val="0057542E"/>
    <w:rsid w:val="00900C09"/>
    <w:rsid w:val="00A56295"/>
    <w:rsid w:val="00BD5E74"/>
    <w:rsid w:val="00C05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6362F"/>
  <w15:chartTrackingRefBased/>
  <w15:docId w15:val="{F057CFD9-6E5F-4668-B42D-966B6CCB0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42E"/>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rsid w:val="005754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542E"/>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link w:val="TitleChar"/>
    <w:qFormat/>
    <w:rsid w:val="0057542E"/>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57542E"/>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2445</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Kays</dc:creator>
  <cp:keywords/>
  <dc:description/>
  <cp:lastModifiedBy>Todd Kays</cp:lastModifiedBy>
  <cp:revision>3</cp:revision>
  <dcterms:created xsi:type="dcterms:W3CDTF">2021-04-29T17:51:00Z</dcterms:created>
  <dcterms:modified xsi:type="dcterms:W3CDTF">2021-04-29T18:07:00Z</dcterms:modified>
</cp:coreProperties>
</file>